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BB" w:rsidRPr="00B336F1" w:rsidRDefault="00B336F1" w:rsidP="00B336F1">
      <w:pPr>
        <w:suppressAutoHyphens/>
        <w:jc w:val="center"/>
        <w:rPr>
          <w:rFonts w:ascii="Arial" w:hAnsi="Arial" w:cs="Arial"/>
          <w:b/>
          <w:caps/>
          <w:sz w:val="16"/>
          <w:szCs w:val="16"/>
        </w:rPr>
      </w:pPr>
      <w:r w:rsidRPr="00B336F1">
        <w:rPr>
          <w:rFonts w:ascii="Arial" w:hAnsi="Arial" w:cs="Arial"/>
          <w:b/>
          <w:caps/>
          <w:sz w:val="16"/>
          <w:szCs w:val="16"/>
        </w:rPr>
        <w:t>Светильник светодиодный стационарный, для наружного освещения, т.м. «Feron», серии: DH</w:t>
      </w:r>
    </w:p>
    <w:p w:rsidR="00B336F1" w:rsidRPr="00B336F1" w:rsidRDefault="00B336F1" w:rsidP="00B336F1">
      <w:pPr>
        <w:suppressAutoHyphens/>
        <w:jc w:val="center"/>
        <w:rPr>
          <w:rFonts w:ascii="Arial" w:hAnsi="Arial" w:cs="Arial"/>
          <w:b/>
          <w:caps/>
          <w:sz w:val="16"/>
          <w:szCs w:val="16"/>
        </w:rPr>
      </w:pPr>
      <w:r w:rsidRPr="00B336F1">
        <w:rPr>
          <w:rFonts w:ascii="Arial" w:hAnsi="Arial" w:cs="Arial"/>
          <w:b/>
          <w:caps/>
          <w:sz w:val="16"/>
          <w:szCs w:val="16"/>
        </w:rPr>
        <w:t xml:space="preserve">модель: </w:t>
      </w:r>
      <w:r w:rsidRPr="00B336F1">
        <w:rPr>
          <w:rFonts w:ascii="Arial" w:hAnsi="Arial" w:cs="Arial"/>
          <w:b/>
          <w:caps/>
          <w:sz w:val="16"/>
          <w:szCs w:val="16"/>
          <w:lang w:val="en-US"/>
        </w:rPr>
        <w:t>DH</w:t>
      </w:r>
      <w:r w:rsidRPr="00B336F1">
        <w:rPr>
          <w:rFonts w:ascii="Arial" w:hAnsi="Arial" w:cs="Arial"/>
          <w:b/>
          <w:caps/>
          <w:sz w:val="16"/>
          <w:szCs w:val="16"/>
        </w:rPr>
        <w:t>028</w:t>
      </w:r>
    </w:p>
    <w:p w:rsidR="00101E1B" w:rsidRPr="00B336F1" w:rsidRDefault="00B336F1" w:rsidP="00B336F1">
      <w:pPr>
        <w:suppressAutoHyphens/>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101E1B" w:rsidRPr="00B336F1" w:rsidRDefault="00101E1B" w:rsidP="00B336F1">
      <w:pPr>
        <w:suppressAutoHyphens/>
        <w:ind w:left="360"/>
        <w:jc w:val="both"/>
        <w:rPr>
          <w:rFonts w:ascii="Arial" w:hAnsi="Arial" w:cs="Arial"/>
          <w:b/>
          <w:sz w:val="16"/>
          <w:szCs w:val="16"/>
        </w:rPr>
      </w:pPr>
    </w:p>
    <w:p w:rsidR="008D4824" w:rsidRPr="00B336F1" w:rsidRDefault="008D4824" w:rsidP="003D644A">
      <w:pPr>
        <w:pStyle w:val="a4"/>
        <w:numPr>
          <w:ilvl w:val="0"/>
          <w:numId w:val="1"/>
        </w:numPr>
        <w:suppressAutoHyphens/>
        <w:spacing w:after="0" w:line="240" w:lineRule="auto"/>
        <w:ind w:left="426" w:hanging="426"/>
        <w:jc w:val="both"/>
        <w:rPr>
          <w:rFonts w:ascii="Arial" w:eastAsiaTheme="minorEastAsia" w:hAnsi="Arial" w:cs="Arial"/>
          <w:b/>
          <w:sz w:val="16"/>
          <w:szCs w:val="16"/>
        </w:rPr>
      </w:pPr>
      <w:r w:rsidRPr="00B336F1">
        <w:rPr>
          <w:rFonts w:ascii="Arial" w:eastAsiaTheme="minorEastAsia" w:hAnsi="Arial" w:cs="Arial"/>
          <w:b/>
          <w:sz w:val="16"/>
          <w:szCs w:val="16"/>
        </w:rPr>
        <w:t>Назначение изделия</w:t>
      </w:r>
    </w:p>
    <w:p w:rsidR="006F2AC2" w:rsidRPr="00B336F1" w:rsidRDefault="008D4824"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 xml:space="preserve">Светильники </w:t>
      </w:r>
      <w:r w:rsidR="006D58BB" w:rsidRPr="00B336F1">
        <w:rPr>
          <w:rFonts w:ascii="Arial" w:eastAsiaTheme="minorEastAsia" w:hAnsi="Arial" w:cs="Arial"/>
          <w:sz w:val="16"/>
          <w:szCs w:val="16"/>
        </w:rPr>
        <w:t xml:space="preserve">декоративные </w:t>
      </w:r>
      <w:r w:rsidR="006141FB" w:rsidRPr="00B336F1">
        <w:rPr>
          <w:rFonts w:ascii="Arial" w:eastAsiaTheme="minorEastAsia" w:hAnsi="Arial" w:cs="Arial"/>
          <w:sz w:val="16"/>
          <w:szCs w:val="16"/>
        </w:rPr>
        <w:t xml:space="preserve">со светодиодными источниками света </w:t>
      </w:r>
      <w:r w:rsidR="006E30D2" w:rsidRPr="00B336F1">
        <w:rPr>
          <w:rFonts w:ascii="Arial" w:eastAsiaTheme="minorEastAsia" w:hAnsi="Arial" w:cs="Arial"/>
          <w:sz w:val="16"/>
          <w:szCs w:val="16"/>
        </w:rPr>
        <w:t xml:space="preserve">ТМ </w:t>
      </w:r>
      <w:r w:rsidR="0063073A" w:rsidRPr="00B336F1">
        <w:rPr>
          <w:rFonts w:ascii="Arial" w:eastAsiaTheme="minorEastAsia" w:hAnsi="Arial" w:cs="Arial"/>
          <w:sz w:val="16"/>
          <w:szCs w:val="16"/>
        </w:rPr>
        <w:t>“</w:t>
      </w:r>
      <w:r w:rsidR="006141FB" w:rsidRPr="00B336F1">
        <w:rPr>
          <w:rFonts w:ascii="Arial" w:eastAsiaTheme="minorEastAsia" w:hAnsi="Arial" w:cs="Arial"/>
          <w:sz w:val="16"/>
          <w:szCs w:val="16"/>
        </w:rPr>
        <w:t>F</w:t>
      </w:r>
      <w:r w:rsidR="006141FB" w:rsidRPr="00B336F1">
        <w:rPr>
          <w:rFonts w:ascii="Arial" w:eastAsiaTheme="minorEastAsia" w:hAnsi="Arial" w:cs="Arial"/>
          <w:sz w:val="16"/>
          <w:szCs w:val="16"/>
          <w:lang w:val="en-US"/>
        </w:rPr>
        <w:t>ERON</w:t>
      </w:r>
      <w:r w:rsidR="006141FB" w:rsidRPr="00B336F1">
        <w:rPr>
          <w:rFonts w:ascii="Arial" w:eastAsiaTheme="minorEastAsia" w:hAnsi="Arial" w:cs="Arial"/>
          <w:sz w:val="16"/>
          <w:szCs w:val="16"/>
        </w:rPr>
        <w:t>” серии</w:t>
      </w:r>
      <w:r w:rsidR="00B0758B" w:rsidRPr="00B336F1">
        <w:rPr>
          <w:rFonts w:ascii="Arial" w:eastAsiaTheme="minorEastAsia" w:hAnsi="Arial" w:cs="Arial"/>
          <w:sz w:val="16"/>
          <w:szCs w:val="16"/>
        </w:rPr>
        <w:t xml:space="preserve"> </w:t>
      </w:r>
      <w:r w:rsidR="006141FB" w:rsidRPr="00B336F1">
        <w:rPr>
          <w:rFonts w:ascii="Arial" w:eastAsiaTheme="minorEastAsia" w:hAnsi="Arial" w:cs="Arial"/>
          <w:sz w:val="16"/>
          <w:szCs w:val="16"/>
          <w:lang w:val="en-US"/>
        </w:rPr>
        <w:t>DH</w:t>
      </w:r>
      <w:r w:rsidR="000D0713" w:rsidRPr="00B336F1">
        <w:rPr>
          <w:rFonts w:ascii="Arial" w:eastAsiaTheme="minorEastAsia" w:hAnsi="Arial" w:cs="Arial"/>
          <w:sz w:val="16"/>
          <w:szCs w:val="16"/>
        </w:rPr>
        <w:t xml:space="preserve"> </w:t>
      </w:r>
      <w:r w:rsidR="00F27359" w:rsidRPr="00B336F1">
        <w:rPr>
          <w:rFonts w:ascii="Arial" w:eastAsiaTheme="minorEastAsia" w:hAnsi="Arial" w:cs="Arial"/>
          <w:sz w:val="16"/>
          <w:szCs w:val="16"/>
        </w:rPr>
        <w:t>для крепления</w:t>
      </w:r>
      <w:r w:rsidR="00B73F41" w:rsidRPr="00B336F1">
        <w:rPr>
          <w:rFonts w:ascii="Arial" w:eastAsiaTheme="minorEastAsia" w:hAnsi="Arial" w:cs="Arial"/>
          <w:sz w:val="16"/>
          <w:szCs w:val="16"/>
        </w:rPr>
        <w:t xml:space="preserve"> на стену</w:t>
      </w:r>
      <w:r w:rsidR="006141FB" w:rsidRPr="00B336F1">
        <w:rPr>
          <w:rFonts w:ascii="Arial" w:eastAsiaTheme="minorEastAsia" w:hAnsi="Arial" w:cs="Arial"/>
          <w:sz w:val="16"/>
          <w:szCs w:val="16"/>
        </w:rPr>
        <w:t>,</w:t>
      </w:r>
      <w:r w:rsidR="00B0758B" w:rsidRPr="00B336F1">
        <w:rPr>
          <w:rFonts w:ascii="Arial" w:eastAsiaTheme="minorEastAsia" w:hAnsi="Arial" w:cs="Arial"/>
          <w:sz w:val="16"/>
          <w:szCs w:val="16"/>
        </w:rPr>
        <w:t xml:space="preserve"> предназначены для декоративного освещения </w:t>
      </w:r>
      <w:r w:rsidR="006141FB" w:rsidRPr="00B336F1">
        <w:rPr>
          <w:rFonts w:ascii="Arial" w:eastAsiaTheme="minorEastAsia" w:hAnsi="Arial" w:cs="Arial"/>
          <w:sz w:val="16"/>
          <w:szCs w:val="16"/>
        </w:rPr>
        <w:t>фасадов зданий</w:t>
      </w:r>
      <w:r w:rsidR="00B0758B" w:rsidRPr="00B336F1">
        <w:rPr>
          <w:rFonts w:ascii="Arial" w:eastAsiaTheme="minorEastAsia" w:hAnsi="Arial" w:cs="Arial"/>
          <w:sz w:val="16"/>
          <w:szCs w:val="16"/>
        </w:rPr>
        <w:t xml:space="preserve">, </w:t>
      </w:r>
      <w:r w:rsidR="0063073A" w:rsidRPr="00B336F1">
        <w:rPr>
          <w:rFonts w:ascii="Arial" w:eastAsiaTheme="minorEastAsia" w:hAnsi="Arial" w:cs="Arial"/>
          <w:sz w:val="16"/>
          <w:szCs w:val="16"/>
        </w:rPr>
        <w:t>придомовых территорий</w:t>
      </w:r>
      <w:r w:rsidR="00B0758B" w:rsidRPr="00B336F1">
        <w:rPr>
          <w:rFonts w:ascii="Arial" w:eastAsiaTheme="minorEastAsia" w:hAnsi="Arial" w:cs="Arial"/>
          <w:sz w:val="16"/>
          <w:szCs w:val="16"/>
        </w:rPr>
        <w:t xml:space="preserve"> и пр. </w:t>
      </w:r>
    </w:p>
    <w:p w:rsidR="006F2AC2" w:rsidRPr="00B336F1" w:rsidRDefault="00B0758B"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Светильники работают от сети переменного т</w:t>
      </w:r>
      <w:r w:rsidR="00BF16E3" w:rsidRPr="00B336F1">
        <w:rPr>
          <w:rFonts w:ascii="Arial" w:eastAsiaTheme="minorEastAsia" w:hAnsi="Arial" w:cs="Arial"/>
          <w:sz w:val="16"/>
          <w:szCs w:val="16"/>
        </w:rPr>
        <w:t>ока с номинальным напряжением 23</w:t>
      </w:r>
      <w:r w:rsidRPr="00B336F1">
        <w:rPr>
          <w:rFonts w:ascii="Arial" w:eastAsiaTheme="minorEastAsia" w:hAnsi="Arial" w:cs="Arial"/>
          <w:sz w:val="16"/>
          <w:szCs w:val="16"/>
        </w:rPr>
        <w:t xml:space="preserve">0В/50Гц. </w:t>
      </w:r>
    </w:p>
    <w:p w:rsidR="008D4824" w:rsidRPr="00B336F1" w:rsidRDefault="00F73101"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Светильники</w:t>
      </w:r>
      <w:r w:rsidR="008D4824" w:rsidRPr="00B336F1">
        <w:rPr>
          <w:rFonts w:ascii="Arial" w:eastAsiaTheme="minorEastAsia" w:hAnsi="Arial" w:cs="Arial"/>
          <w:sz w:val="16"/>
          <w:szCs w:val="16"/>
        </w:rPr>
        <w:t xml:space="preserve"> не предназначены для </w:t>
      </w:r>
      <w:r w:rsidR="00033852" w:rsidRPr="00B336F1">
        <w:rPr>
          <w:rFonts w:ascii="Arial" w:eastAsiaTheme="minorEastAsia" w:hAnsi="Arial" w:cs="Arial"/>
          <w:sz w:val="16"/>
          <w:szCs w:val="16"/>
        </w:rPr>
        <w:t>использования</w:t>
      </w:r>
      <w:r w:rsidR="008D4824" w:rsidRPr="00B336F1">
        <w:rPr>
          <w:rFonts w:ascii="Arial" w:eastAsiaTheme="minorEastAsia" w:hAnsi="Arial" w:cs="Arial"/>
          <w:sz w:val="16"/>
          <w:szCs w:val="16"/>
        </w:rPr>
        <w:t xml:space="preserve"> на средствах наземного и водного транспорта, а также во </w:t>
      </w:r>
      <w:r w:rsidR="002831FA" w:rsidRPr="00B336F1">
        <w:rPr>
          <w:rFonts w:ascii="Arial" w:eastAsiaTheme="minorEastAsia" w:hAnsi="Arial" w:cs="Arial"/>
          <w:sz w:val="16"/>
          <w:szCs w:val="16"/>
        </w:rPr>
        <w:t>взрывопожароопасных зонах</w:t>
      </w:r>
      <w:r w:rsidR="008D4824" w:rsidRPr="00B336F1">
        <w:rPr>
          <w:rFonts w:ascii="Arial" w:eastAsiaTheme="minorEastAsia" w:hAnsi="Arial" w:cs="Arial"/>
          <w:sz w:val="16"/>
          <w:szCs w:val="16"/>
        </w:rPr>
        <w:t>.</w:t>
      </w:r>
    </w:p>
    <w:p w:rsidR="008D4824" w:rsidRPr="00B336F1" w:rsidRDefault="008D4824"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Перед началом эксплуатации светильника</w:t>
      </w:r>
      <w:r w:rsidR="00033852" w:rsidRPr="00B336F1">
        <w:rPr>
          <w:rFonts w:ascii="Arial" w:eastAsiaTheme="minorEastAsia" w:hAnsi="Arial" w:cs="Arial"/>
          <w:sz w:val="16"/>
          <w:szCs w:val="16"/>
        </w:rPr>
        <w:t xml:space="preserve"> ознакомьтесь с </w:t>
      </w:r>
      <w:r w:rsidR="00E663D7" w:rsidRPr="00B336F1">
        <w:rPr>
          <w:rFonts w:ascii="Arial" w:eastAsiaTheme="minorEastAsia" w:hAnsi="Arial" w:cs="Arial"/>
          <w:sz w:val="16"/>
          <w:szCs w:val="16"/>
        </w:rPr>
        <w:t>данной инструкцией</w:t>
      </w:r>
      <w:r w:rsidR="00033852" w:rsidRPr="00B336F1">
        <w:rPr>
          <w:rFonts w:ascii="Arial" w:eastAsiaTheme="minorEastAsia" w:hAnsi="Arial" w:cs="Arial"/>
          <w:sz w:val="16"/>
          <w:szCs w:val="16"/>
        </w:rPr>
        <w:t>.</w:t>
      </w:r>
    </w:p>
    <w:p w:rsidR="00033852" w:rsidRPr="00B336F1" w:rsidRDefault="00033852" w:rsidP="003D644A">
      <w:pPr>
        <w:pStyle w:val="a4"/>
        <w:numPr>
          <w:ilvl w:val="0"/>
          <w:numId w:val="1"/>
        </w:numPr>
        <w:suppressAutoHyphens/>
        <w:spacing w:after="0" w:line="240" w:lineRule="auto"/>
        <w:ind w:left="426" w:hanging="426"/>
        <w:jc w:val="both"/>
        <w:rPr>
          <w:rFonts w:ascii="Arial" w:eastAsiaTheme="minorEastAsia" w:hAnsi="Arial" w:cs="Arial"/>
          <w:b/>
          <w:sz w:val="16"/>
          <w:szCs w:val="16"/>
        </w:rPr>
      </w:pPr>
      <w:r w:rsidRPr="00B336F1">
        <w:rPr>
          <w:rFonts w:ascii="Arial" w:eastAsiaTheme="minorEastAsia" w:hAnsi="Arial" w:cs="Arial"/>
          <w:b/>
          <w:sz w:val="16"/>
          <w:szCs w:val="16"/>
        </w:rPr>
        <w:t>Технические характеристики</w:t>
      </w:r>
      <w:r w:rsidR="006141FB" w:rsidRPr="00B336F1">
        <w:rPr>
          <w:rFonts w:ascii="Arial" w:eastAsiaTheme="minorEastAsia" w:hAnsi="Arial" w:cs="Arial"/>
          <w:b/>
          <w:sz w:val="16"/>
          <w:szCs w:val="16"/>
          <w:lang w:val="en-US"/>
        </w:rPr>
        <w:t>*</w:t>
      </w:r>
    </w:p>
    <w:tbl>
      <w:tblPr>
        <w:tblStyle w:val="a5"/>
        <w:tblW w:w="0" w:type="auto"/>
        <w:jc w:val="center"/>
        <w:tblLook w:val="04A0" w:firstRow="1" w:lastRow="0" w:firstColumn="1" w:lastColumn="0" w:noHBand="0" w:noVBand="1"/>
      </w:tblPr>
      <w:tblGrid>
        <w:gridCol w:w="2687"/>
        <w:gridCol w:w="1517"/>
      </w:tblGrid>
      <w:tr w:rsidR="006141FB" w:rsidRPr="00B336F1" w:rsidTr="00BF16E3">
        <w:trPr>
          <w:jc w:val="center"/>
        </w:trPr>
        <w:tc>
          <w:tcPr>
            <w:tcW w:w="0" w:type="auto"/>
          </w:tcPr>
          <w:p w:rsidR="006141FB" w:rsidRPr="00B336F1" w:rsidRDefault="006141FB" w:rsidP="00B336F1">
            <w:pPr>
              <w:suppressAutoHyphens/>
              <w:jc w:val="both"/>
              <w:rPr>
                <w:rFonts w:ascii="Arial" w:hAnsi="Arial" w:cs="Arial"/>
                <w:sz w:val="16"/>
                <w:szCs w:val="16"/>
              </w:rPr>
            </w:pPr>
            <w:r w:rsidRPr="00B336F1">
              <w:rPr>
                <w:rFonts w:ascii="Arial" w:hAnsi="Arial" w:cs="Arial"/>
                <w:sz w:val="16"/>
                <w:szCs w:val="16"/>
              </w:rPr>
              <w:t>наименование</w:t>
            </w:r>
          </w:p>
        </w:tc>
        <w:tc>
          <w:tcPr>
            <w:tcW w:w="0" w:type="auto"/>
          </w:tcPr>
          <w:p w:rsidR="006141FB" w:rsidRPr="00B336F1" w:rsidRDefault="006141FB" w:rsidP="00B336F1">
            <w:pPr>
              <w:suppressAutoHyphens/>
              <w:jc w:val="center"/>
              <w:rPr>
                <w:rFonts w:ascii="Arial" w:hAnsi="Arial" w:cs="Arial"/>
                <w:sz w:val="16"/>
                <w:szCs w:val="16"/>
                <w:lang w:val="en-US"/>
              </w:rPr>
            </w:pPr>
            <w:r w:rsidRPr="00B336F1">
              <w:rPr>
                <w:rFonts w:ascii="Arial" w:hAnsi="Arial" w:cs="Arial"/>
                <w:sz w:val="16"/>
                <w:szCs w:val="16"/>
                <w:lang w:val="en-US"/>
              </w:rPr>
              <w:t>DH028</w:t>
            </w:r>
          </w:p>
        </w:tc>
      </w:tr>
      <w:tr w:rsidR="00165684" w:rsidRPr="00B336F1" w:rsidTr="00BF16E3">
        <w:trPr>
          <w:jc w:val="center"/>
        </w:trPr>
        <w:tc>
          <w:tcPr>
            <w:tcW w:w="0" w:type="auto"/>
          </w:tcPr>
          <w:p w:rsidR="00165684" w:rsidRPr="00B336F1" w:rsidRDefault="006141FB" w:rsidP="00B336F1">
            <w:pPr>
              <w:suppressAutoHyphens/>
              <w:jc w:val="both"/>
              <w:rPr>
                <w:rFonts w:ascii="Arial" w:hAnsi="Arial" w:cs="Arial"/>
                <w:sz w:val="16"/>
                <w:szCs w:val="16"/>
              </w:rPr>
            </w:pPr>
            <w:r w:rsidRPr="00B336F1">
              <w:rPr>
                <w:rFonts w:ascii="Arial" w:hAnsi="Arial" w:cs="Arial"/>
                <w:sz w:val="16"/>
                <w:szCs w:val="16"/>
              </w:rPr>
              <w:t>Количество и тип светодиодов</w:t>
            </w:r>
          </w:p>
        </w:tc>
        <w:tc>
          <w:tcPr>
            <w:tcW w:w="0" w:type="auto"/>
            <w:vAlign w:val="center"/>
          </w:tcPr>
          <w:p w:rsidR="00165684" w:rsidRPr="00B336F1" w:rsidRDefault="006141FB" w:rsidP="00B336F1">
            <w:pPr>
              <w:suppressAutoHyphens/>
              <w:jc w:val="center"/>
              <w:rPr>
                <w:rFonts w:ascii="Arial" w:hAnsi="Arial" w:cs="Arial"/>
                <w:sz w:val="16"/>
                <w:szCs w:val="16"/>
                <w:lang w:val="en-US"/>
              </w:rPr>
            </w:pPr>
            <w:r w:rsidRPr="00B336F1">
              <w:rPr>
                <w:rFonts w:ascii="Arial" w:hAnsi="Arial" w:cs="Arial"/>
                <w:sz w:val="16"/>
                <w:szCs w:val="16"/>
              </w:rPr>
              <w:t>6*</w:t>
            </w:r>
            <w:r w:rsidRPr="00B336F1">
              <w:rPr>
                <w:rFonts w:ascii="Arial" w:hAnsi="Arial" w:cs="Arial"/>
                <w:sz w:val="16"/>
                <w:szCs w:val="16"/>
                <w:lang w:val="en-US"/>
              </w:rPr>
              <w:t>smd2835</w:t>
            </w:r>
          </w:p>
        </w:tc>
      </w:tr>
      <w:tr w:rsidR="00165684" w:rsidRPr="00B336F1" w:rsidTr="00BF16E3">
        <w:trPr>
          <w:jc w:val="center"/>
        </w:trPr>
        <w:tc>
          <w:tcPr>
            <w:tcW w:w="0" w:type="auto"/>
          </w:tcPr>
          <w:p w:rsidR="00165684" w:rsidRPr="00B336F1" w:rsidRDefault="00165684" w:rsidP="00B336F1">
            <w:pPr>
              <w:suppressAutoHyphens/>
              <w:jc w:val="both"/>
              <w:rPr>
                <w:rFonts w:ascii="Arial" w:hAnsi="Arial" w:cs="Arial"/>
                <w:sz w:val="16"/>
                <w:szCs w:val="16"/>
              </w:rPr>
            </w:pPr>
            <w:r w:rsidRPr="00B336F1">
              <w:rPr>
                <w:rFonts w:ascii="Arial" w:hAnsi="Arial" w:cs="Arial"/>
                <w:sz w:val="16"/>
                <w:szCs w:val="16"/>
              </w:rPr>
              <w:t>Рабочее напряжение</w:t>
            </w:r>
          </w:p>
        </w:tc>
        <w:tc>
          <w:tcPr>
            <w:tcW w:w="0" w:type="auto"/>
            <w:vAlign w:val="center"/>
          </w:tcPr>
          <w:p w:rsidR="00165684" w:rsidRPr="00B336F1" w:rsidRDefault="00BF16E3" w:rsidP="00B336F1">
            <w:pPr>
              <w:suppressAutoHyphens/>
              <w:jc w:val="center"/>
              <w:rPr>
                <w:rFonts w:ascii="Arial" w:hAnsi="Arial" w:cs="Arial"/>
                <w:sz w:val="16"/>
                <w:szCs w:val="16"/>
              </w:rPr>
            </w:pPr>
            <w:r w:rsidRPr="00B336F1">
              <w:rPr>
                <w:rFonts w:ascii="Arial" w:hAnsi="Arial" w:cs="Arial"/>
                <w:sz w:val="16"/>
                <w:szCs w:val="16"/>
              </w:rPr>
              <w:t>23</w:t>
            </w:r>
            <w:r w:rsidR="00165684" w:rsidRPr="00B336F1">
              <w:rPr>
                <w:rFonts w:ascii="Arial" w:hAnsi="Arial" w:cs="Arial"/>
                <w:sz w:val="16"/>
                <w:szCs w:val="16"/>
              </w:rPr>
              <w:t>0В</w:t>
            </w:r>
          </w:p>
        </w:tc>
      </w:tr>
      <w:tr w:rsidR="00165684" w:rsidRPr="00B336F1" w:rsidTr="00BF16E3">
        <w:trPr>
          <w:jc w:val="center"/>
        </w:trPr>
        <w:tc>
          <w:tcPr>
            <w:tcW w:w="0" w:type="auto"/>
          </w:tcPr>
          <w:p w:rsidR="00165684" w:rsidRPr="00B336F1" w:rsidRDefault="00165684" w:rsidP="00B336F1">
            <w:pPr>
              <w:suppressAutoHyphens/>
              <w:jc w:val="both"/>
              <w:rPr>
                <w:rFonts w:ascii="Arial" w:hAnsi="Arial" w:cs="Arial"/>
                <w:sz w:val="16"/>
                <w:szCs w:val="16"/>
              </w:rPr>
            </w:pPr>
            <w:r w:rsidRPr="00B336F1">
              <w:rPr>
                <w:rFonts w:ascii="Arial" w:hAnsi="Arial" w:cs="Arial"/>
                <w:sz w:val="16"/>
                <w:szCs w:val="16"/>
              </w:rPr>
              <w:t>Частота сети</w:t>
            </w:r>
          </w:p>
        </w:tc>
        <w:tc>
          <w:tcPr>
            <w:tcW w:w="0" w:type="auto"/>
            <w:vAlign w:val="center"/>
          </w:tcPr>
          <w:p w:rsidR="00165684" w:rsidRPr="00B336F1" w:rsidRDefault="00165684" w:rsidP="00B336F1">
            <w:pPr>
              <w:suppressAutoHyphens/>
              <w:jc w:val="center"/>
              <w:rPr>
                <w:rFonts w:ascii="Arial" w:hAnsi="Arial" w:cs="Arial"/>
                <w:sz w:val="16"/>
                <w:szCs w:val="16"/>
              </w:rPr>
            </w:pPr>
            <w:r w:rsidRPr="00B336F1">
              <w:rPr>
                <w:rFonts w:ascii="Arial" w:hAnsi="Arial" w:cs="Arial"/>
                <w:sz w:val="16"/>
                <w:szCs w:val="16"/>
              </w:rPr>
              <w:t>50Гц</w:t>
            </w:r>
          </w:p>
        </w:tc>
      </w:tr>
      <w:tr w:rsidR="00165684" w:rsidRPr="00B336F1" w:rsidTr="00BF16E3">
        <w:trPr>
          <w:jc w:val="center"/>
        </w:trPr>
        <w:tc>
          <w:tcPr>
            <w:tcW w:w="0" w:type="auto"/>
          </w:tcPr>
          <w:p w:rsidR="00165684" w:rsidRPr="00B336F1" w:rsidRDefault="006141FB" w:rsidP="00B336F1">
            <w:pPr>
              <w:suppressAutoHyphens/>
              <w:jc w:val="both"/>
              <w:rPr>
                <w:rFonts w:ascii="Arial" w:hAnsi="Arial" w:cs="Arial"/>
                <w:sz w:val="16"/>
                <w:szCs w:val="16"/>
              </w:rPr>
            </w:pPr>
            <w:r w:rsidRPr="00B336F1">
              <w:rPr>
                <w:rFonts w:ascii="Arial" w:hAnsi="Arial" w:cs="Arial"/>
                <w:sz w:val="16"/>
                <w:szCs w:val="16"/>
              </w:rPr>
              <w:t>м</w:t>
            </w:r>
            <w:r w:rsidR="00165684" w:rsidRPr="00B336F1">
              <w:rPr>
                <w:rFonts w:ascii="Arial" w:hAnsi="Arial" w:cs="Arial"/>
                <w:sz w:val="16"/>
                <w:szCs w:val="16"/>
              </w:rPr>
              <w:t xml:space="preserve">ощность </w:t>
            </w:r>
            <w:r w:rsidRPr="00B336F1">
              <w:rPr>
                <w:rFonts w:ascii="Arial" w:hAnsi="Arial" w:cs="Arial"/>
                <w:sz w:val="16"/>
                <w:szCs w:val="16"/>
              </w:rPr>
              <w:t>светильника</w:t>
            </w:r>
          </w:p>
        </w:tc>
        <w:tc>
          <w:tcPr>
            <w:tcW w:w="0" w:type="auto"/>
            <w:vAlign w:val="center"/>
          </w:tcPr>
          <w:p w:rsidR="00165684" w:rsidRPr="00B336F1" w:rsidRDefault="006141FB" w:rsidP="00B336F1">
            <w:pPr>
              <w:suppressAutoHyphens/>
              <w:jc w:val="center"/>
              <w:rPr>
                <w:rFonts w:ascii="Arial" w:hAnsi="Arial" w:cs="Arial"/>
                <w:sz w:val="16"/>
                <w:szCs w:val="16"/>
              </w:rPr>
            </w:pPr>
            <w:r w:rsidRPr="00B336F1">
              <w:rPr>
                <w:rFonts w:ascii="Arial" w:hAnsi="Arial" w:cs="Arial"/>
                <w:sz w:val="16"/>
                <w:szCs w:val="16"/>
              </w:rPr>
              <w:t>3</w:t>
            </w:r>
            <w:r w:rsidR="00165684" w:rsidRPr="00B336F1">
              <w:rPr>
                <w:rFonts w:ascii="Arial" w:hAnsi="Arial" w:cs="Arial"/>
                <w:sz w:val="16"/>
                <w:szCs w:val="16"/>
              </w:rPr>
              <w:t>Вт</w:t>
            </w:r>
          </w:p>
        </w:tc>
      </w:tr>
      <w:tr w:rsidR="00165684" w:rsidRPr="00B336F1" w:rsidTr="00BF16E3">
        <w:trPr>
          <w:jc w:val="center"/>
        </w:trPr>
        <w:tc>
          <w:tcPr>
            <w:tcW w:w="0" w:type="auto"/>
          </w:tcPr>
          <w:p w:rsidR="00165684" w:rsidRPr="00B336F1" w:rsidRDefault="00165684" w:rsidP="00B336F1">
            <w:pPr>
              <w:suppressAutoHyphens/>
              <w:jc w:val="both"/>
              <w:rPr>
                <w:rFonts w:ascii="Arial" w:hAnsi="Arial" w:cs="Arial"/>
                <w:sz w:val="16"/>
                <w:szCs w:val="16"/>
              </w:rPr>
            </w:pPr>
            <w:r w:rsidRPr="00B336F1">
              <w:rPr>
                <w:rFonts w:ascii="Arial" w:hAnsi="Arial" w:cs="Arial"/>
                <w:sz w:val="16"/>
                <w:szCs w:val="16"/>
              </w:rPr>
              <w:t>Степень защиты от пыли и влаги</w:t>
            </w:r>
          </w:p>
        </w:tc>
        <w:tc>
          <w:tcPr>
            <w:tcW w:w="0" w:type="auto"/>
            <w:vAlign w:val="center"/>
          </w:tcPr>
          <w:p w:rsidR="00165684" w:rsidRPr="00B336F1" w:rsidRDefault="00165684" w:rsidP="00B336F1">
            <w:pPr>
              <w:suppressAutoHyphens/>
              <w:jc w:val="center"/>
              <w:rPr>
                <w:rFonts w:ascii="Arial" w:hAnsi="Arial" w:cs="Arial"/>
                <w:sz w:val="16"/>
                <w:szCs w:val="16"/>
                <w:lang w:val="en-US"/>
              </w:rPr>
            </w:pPr>
            <w:r w:rsidRPr="00B336F1">
              <w:rPr>
                <w:rFonts w:ascii="Arial" w:hAnsi="Arial" w:cs="Arial"/>
                <w:sz w:val="16"/>
                <w:szCs w:val="16"/>
                <w:lang w:val="en-US"/>
              </w:rPr>
              <w:t>IP</w:t>
            </w:r>
            <w:r w:rsidR="008E529C" w:rsidRPr="00B336F1">
              <w:rPr>
                <w:rFonts w:ascii="Arial" w:hAnsi="Arial" w:cs="Arial"/>
                <w:sz w:val="16"/>
                <w:szCs w:val="16"/>
                <w:lang w:val="en-US"/>
              </w:rPr>
              <w:t>5</w:t>
            </w:r>
            <w:r w:rsidRPr="00B336F1">
              <w:rPr>
                <w:rFonts w:ascii="Arial" w:hAnsi="Arial" w:cs="Arial"/>
                <w:sz w:val="16"/>
                <w:szCs w:val="16"/>
                <w:lang w:val="en-US"/>
              </w:rPr>
              <w:t>4</w:t>
            </w:r>
          </w:p>
        </w:tc>
      </w:tr>
      <w:tr w:rsidR="00165684" w:rsidRPr="00B336F1" w:rsidTr="00BF16E3">
        <w:trPr>
          <w:jc w:val="center"/>
        </w:trPr>
        <w:tc>
          <w:tcPr>
            <w:tcW w:w="0" w:type="auto"/>
          </w:tcPr>
          <w:p w:rsidR="00165684" w:rsidRPr="00B336F1" w:rsidRDefault="00165684" w:rsidP="00B336F1">
            <w:pPr>
              <w:suppressAutoHyphens/>
              <w:jc w:val="both"/>
              <w:rPr>
                <w:rFonts w:ascii="Arial" w:hAnsi="Arial" w:cs="Arial"/>
                <w:sz w:val="16"/>
                <w:szCs w:val="16"/>
                <w:lang w:val="en-US"/>
              </w:rPr>
            </w:pPr>
            <w:r w:rsidRPr="00B336F1">
              <w:rPr>
                <w:rFonts w:ascii="Arial" w:hAnsi="Arial" w:cs="Arial"/>
                <w:sz w:val="16"/>
                <w:szCs w:val="16"/>
              </w:rPr>
              <w:t xml:space="preserve">Класс защиты </w:t>
            </w:r>
          </w:p>
        </w:tc>
        <w:tc>
          <w:tcPr>
            <w:tcW w:w="0" w:type="auto"/>
            <w:vAlign w:val="center"/>
          </w:tcPr>
          <w:p w:rsidR="00165684" w:rsidRPr="00B336F1" w:rsidRDefault="00165684" w:rsidP="00B336F1">
            <w:pPr>
              <w:suppressAutoHyphens/>
              <w:jc w:val="center"/>
              <w:rPr>
                <w:rFonts w:ascii="Arial" w:hAnsi="Arial" w:cs="Arial"/>
                <w:sz w:val="16"/>
                <w:szCs w:val="16"/>
                <w:lang w:val="en-US"/>
              </w:rPr>
            </w:pPr>
            <w:r w:rsidRPr="00B336F1">
              <w:rPr>
                <w:rFonts w:ascii="Arial" w:hAnsi="Arial" w:cs="Arial"/>
                <w:sz w:val="16"/>
                <w:szCs w:val="16"/>
                <w:lang w:val="en-US"/>
              </w:rPr>
              <w:t>II</w:t>
            </w:r>
          </w:p>
        </w:tc>
      </w:tr>
      <w:tr w:rsidR="00165684" w:rsidRPr="00B336F1" w:rsidTr="00BF16E3">
        <w:trPr>
          <w:jc w:val="center"/>
        </w:trPr>
        <w:tc>
          <w:tcPr>
            <w:tcW w:w="0" w:type="auto"/>
          </w:tcPr>
          <w:p w:rsidR="00165684" w:rsidRPr="00B336F1" w:rsidRDefault="00165684" w:rsidP="00B336F1">
            <w:pPr>
              <w:suppressAutoHyphens/>
              <w:jc w:val="both"/>
              <w:rPr>
                <w:rFonts w:ascii="Arial" w:hAnsi="Arial" w:cs="Arial"/>
                <w:sz w:val="16"/>
                <w:szCs w:val="16"/>
              </w:rPr>
            </w:pPr>
            <w:r w:rsidRPr="00B336F1">
              <w:rPr>
                <w:rFonts w:ascii="Arial" w:hAnsi="Arial" w:cs="Arial"/>
                <w:sz w:val="16"/>
                <w:szCs w:val="16"/>
              </w:rPr>
              <w:t>Диапазон рабочих температур</w:t>
            </w:r>
          </w:p>
        </w:tc>
        <w:tc>
          <w:tcPr>
            <w:tcW w:w="0" w:type="auto"/>
            <w:vAlign w:val="center"/>
          </w:tcPr>
          <w:p w:rsidR="00165684" w:rsidRPr="00B336F1" w:rsidRDefault="00165684" w:rsidP="00B336F1">
            <w:pPr>
              <w:suppressAutoHyphens/>
              <w:jc w:val="center"/>
              <w:rPr>
                <w:rFonts w:ascii="Arial" w:hAnsi="Arial" w:cs="Arial"/>
                <w:sz w:val="16"/>
                <w:szCs w:val="16"/>
                <w:lang w:val="en-US"/>
              </w:rPr>
            </w:pPr>
            <w:r w:rsidRPr="00B336F1">
              <w:rPr>
                <w:rFonts w:ascii="Arial" w:hAnsi="Arial" w:cs="Arial"/>
                <w:sz w:val="16"/>
                <w:szCs w:val="16"/>
              </w:rPr>
              <w:t>-</w:t>
            </w:r>
            <w:r w:rsidR="00B336F1">
              <w:rPr>
                <w:rFonts w:ascii="Arial" w:hAnsi="Arial" w:cs="Arial"/>
                <w:sz w:val="16"/>
                <w:szCs w:val="16"/>
              </w:rPr>
              <w:t>4</w:t>
            </w:r>
            <w:r w:rsidRPr="00B336F1">
              <w:rPr>
                <w:rFonts w:ascii="Arial" w:hAnsi="Arial" w:cs="Arial"/>
                <w:sz w:val="16"/>
                <w:szCs w:val="16"/>
              </w:rPr>
              <w:t>0</w:t>
            </w:r>
            <w:r w:rsidR="001269BB" w:rsidRPr="00B336F1">
              <w:rPr>
                <w:rFonts w:ascii="Arial" w:hAnsi="Arial" w:cs="Arial"/>
                <w:sz w:val="16"/>
                <w:szCs w:val="16"/>
              </w:rPr>
              <w:t>°...</w:t>
            </w:r>
            <w:r w:rsidRPr="00B336F1">
              <w:rPr>
                <w:rFonts w:ascii="Arial" w:hAnsi="Arial" w:cs="Arial"/>
                <w:sz w:val="16"/>
                <w:szCs w:val="16"/>
              </w:rPr>
              <w:t>+</w:t>
            </w:r>
            <w:r w:rsidRPr="00B336F1">
              <w:rPr>
                <w:rFonts w:ascii="Arial" w:hAnsi="Arial" w:cs="Arial"/>
                <w:sz w:val="16"/>
                <w:szCs w:val="16"/>
                <w:lang w:val="en-US"/>
              </w:rPr>
              <w:t>4</w:t>
            </w:r>
            <w:r w:rsidRPr="00B336F1">
              <w:rPr>
                <w:rFonts w:ascii="Arial" w:hAnsi="Arial" w:cs="Arial"/>
                <w:sz w:val="16"/>
                <w:szCs w:val="16"/>
              </w:rPr>
              <w:t>0°С</w:t>
            </w:r>
          </w:p>
        </w:tc>
      </w:tr>
      <w:tr w:rsidR="00B336F1" w:rsidRPr="00B336F1" w:rsidTr="00BF16E3">
        <w:trPr>
          <w:jc w:val="center"/>
        </w:trPr>
        <w:tc>
          <w:tcPr>
            <w:tcW w:w="0" w:type="auto"/>
          </w:tcPr>
          <w:p w:rsidR="00B336F1" w:rsidRPr="00B336F1" w:rsidRDefault="00B336F1" w:rsidP="00B336F1">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B336F1" w:rsidRPr="00B336F1" w:rsidRDefault="00B336F1" w:rsidP="00B336F1">
            <w:pPr>
              <w:suppressAutoHyphens/>
              <w:jc w:val="center"/>
              <w:rPr>
                <w:rFonts w:ascii="Arial" w:hAnsi="Arial" w:cs="Arial"/>
                <w:sz w:val="16"/>
                <w:szCs w:val="16"/>
              </w:rPr>
            </w:pPr>
            <w:r>
              <w:rPr>
                <w:rFonts w:ascii="Arial" w:hAnsi="Arial" w:cs="Arial"/>
                <w:sz w:val="16"/>
                <w:szCs w:val="16"/>
              </w:rPr>
              <w:t>У1</w:t>
            </w:r>
          </w:p>
        </w:tc>
      </w:tr>
      <w:tr w:rsidR="00165684" w:rsidRPr="00B336F1" w:rsidTr="00BF16E3">
        <w:trPr>
          <w:jc w:val="center"/>
        </w:trPr>
        <w:tc>
          <w:tcPr>
            <w:tcW w:w="0" w:type="auto"/>
          </w:tcPr>
          <w:p w:rsidR="00165684" w:rsidRPr="00B336F1" w:rsidRDefault="00165684" w:rsidP="00B336F1">
            <w:pPr>
              <w:suppressAutoHyphens/>
              <w:jc w:val="both"/>
              <w:rPr>
                <w:rFonts w:ascii="Arial" w:hAnsi="Arial" w:cs="Arial"/>
                <w:sz w:val="16"/>
                <w:szCs w:val="16"/>
              </w:rPr>
            </w:pPr>
            <w:r w:rsidRPr="00B336F1">
              <w:rPr>
                <w:rFonts w:ascii="Arial" w:hAnsi="Arial" w:cs="Arial"/>
                <w:sz w:val="16"/>
                <w:szCs w:val="16"/>
              </w:rPr>
              <w:t>Относительная влажность</w:t>
            </w:r>
          </w:p>
        </w:tc>
        <w:tc>
          <w:tcPr>
            <w:tcW w:w="0" w:type="auto"/>
            <w:vAlign w:val="center"/>
          </w:tcPr>
          <w:p w:rsidR="00165684" w:rsidRPr="00B336F1" w:rsidRDefault="00165684" w:rsidP="00B336F1">
            <w:pPr>
              <w:suppressAutoHyphens/>
              <w:jc w:val="center"/>
              <w:rPr>
                <w:rFonts w:ascii="Arial" w:hAnsi="Arial" w:cs="Arial"/>
                <w:sz w:val="16"/>
                <w:szCs w:val="16"/>
              </w:rPr>
            </w:pPr>
            <w:r w:rsidRPr="00B336F1">
              <w:rPr>
                <w:rFonts w:ascii="Arial" w:hAnsi="Arial" w:cs="Arial"/>
                <w:sz w:val="16"/>
                <w:szCs w:val="16"/>
              </w:rPr>
              <w:t>Не более 90%</w:t>
            </w:r>
          </w:p>
        </w:tc>
      </w:tr>
      <w:tr w:rsidR="00165684" w:rsidRPr="00B336F1" w:rsidTr="00BF16E3">
        <w:trPr>
          <w:jc w:val="center"/>
        </w:trPr>
        <w:tc>
          <w:tcPr>
            <w:tcW w:w="0" w:type="auto"/>
          </w:tcPr>
          <w:p w:rsidR="00165684" w:rsidRPr="00B336F1" w:rsidRDefault="00165684" w:rsidP="00B336F1">
            <w:pPr>
              <w:suppressAutoHyphens/>
              <w:jc w:val="both"/>
              <w:rPr>
                <w:rFonts w:ascii="Arial" w:hAnsi="Arial" w:cs="Arial"/>
                <w:sz w:val="16"/>
                <w:szCs w:val="16"/>
              </w:rPr>
            </w:pPr>
            <w:r w:rsidRPr="00B336F1">
              <w:rPr>
                <w:rFonts w:ascii="Arial" w:hAnsi="Arial" w:cs="Arial"/>
                <w:sz w:val="16"/>
                <w:szCs w:val="16"/>
              </w:rPr>
              <w:t>Атмосферное давление</w:t>
            </w:r>
          </w:p>
        </w:tc>
        <w:tc>
          <w:tcPr>
            <w:tcW w:w="0" w:type="auto"/>
            <w:vAlign w:val="center"/>
          </w:tcPr>
          <w:p w:rsidR="00165684" w:rsidRPr="00B336F1" w:rsidRDefault="00165684" w:rsidP="00B336F1">
            <w:pPr>
              <w:suppressAutoHyphens/>
              <w:jc w:val="center"/>
              <w:rPr>
                <w:rFonts w:ascii="Arial" w:hAnsi="Arial" w:cs="Arial"/>
                <w:sz w:val="16"/>
                <w:szCs w:val="16"/>
              </w:rPr>
            </w:pPr>
            <w:r w:rsidRPr="00B336F1">
              <w:rPr>
                <w:rFonts w:ascii="Arial" w:hAnsi="Arial" w:cs="Arial"/>
                <w:sz w:val="16"/>
                <w:szCs w:val="16"/>
              </w:rPr>
              <w:t xml:space="preserve">650-800 </w:t>
            </w:r>
            <w:proofErr w:type="spellStart"/>
            <w:r w:rsidRPr="00B336F1">
              <w:rPr>
                <w:rFonts w:ascii="Arial" w:hAnsi="Arial" w:cs="Arial"/>
                <w:sz w:val="16"/>
                <w:szCs w:val="16"/>
              </w:rPr>
              <w:t>мм.рт.ст</w:t>
            </w:r>
            <w:proofErr w:type="spellEnd"/>
            <w:r w:rsidRPr="00B336F1">
              <w:rPr>
                <w:rFonts w:ascii="Arial" w:hAnsi="Arial" w:cs="Arial"/>
                <w:sz w:val="16"/>
                <w:szCs w:val="16"/>
              </w:rPr>
              <w:t>.</w:t>
            </w:r>
          </w:p>
        </w:tc>
      </w:tr>
      <w:tr w:rsidR="00165684" w:rsidRPr="00B336F1" w:rsidTr="00BF16E3">
        <w:trPr>
          <w:jc w:val="center"/>
        </w:trPr>
        <w:tc>
          <w:tcPr>
            <w:tcW w:w="0" w:type="auto"/>
          </w:tcPr>
          <w:p w:rsidR="00165684" w:rsidRPr="00B336F1" w:rsidRDefault="00165684" w:rsidP="00B336F1">
            <w:pPr>
              <w:suppressAutoHyphens/>
              <w:jc w:val="both"/>
              <w:rPr>
                <w:rFonts w:ascii="Arial" w:hAnsi="Arial" w:cs="Arial"/>
                <w:sz w:val="16"/>
                <w:szCs w:val="16"/>
              </w:rPr>
            </w:pPr>
            <w:r w:rsidRPr="00B336F1">
              <w:rPr>
                <w:rFonts w:ascii="Arial" w:hAnsi="Arial" w:cs="Arial"/>
                <w:sz w:val="16"/>
                <w:szCs w:val="16"/>
              </w:rPr>
              <w:t>Материал</w:t>
            </w:r>
            <w:r w:rsidR="006141FB" w:rsidRPr="00B336F1">
              <w:rPr>
                <w:rFonts w:ascii="Arial" w:hAnsi="Arial" w:cs="Arial"/>
                <w:sz w:val="16"/>
                <w:szCs w:val="16"/>
              </w:rPr>
              <w:t xml:space="preserve"> корпуса</w:t>
            </w:r>
          </w:p>
        </w:tc>
        <w:tc>
          <w:tcPr>
            <w:tcW w:w="0" w:type="auto"/>
            <w:vAlign w:val="center"/>
          </w:tcPr>
          <w:p w:rsidR="00165684" w:rsidRPr="00B336F1" w:rsidRDefault="00BF16E3" w:rsidP="00B336F1">
            <w:pPr>
              <w:suppressAutoHyphens/>
              <w:jc w:val="center"/>
              <w:rPr>
                <w:rFonts w:ascii="Arial" w:hAnsi="Arial" w:cs="Arial"/>
                <w:sz w:val="16"/>
                <w:szCs w:val="16"/>
              </w:rPr>
            </w:pPr>
            <w:r w:rsidRPr="00B336F1">
              <w:rPr>
                <w:rFonts w:ascii="Arial" w:hAnsi="Arial" w:cs="Arial"/>
                <w:sz w:val="16"/>
                <w:szCs w:val="16"/>
              </w:rPr>
              <w:t>пластик</w:t>
            </w:r>
          </w:p>
        </w:tc>
      </w:tr>
      <w:tr w:rsidR="00165684" w:rsidRPr="00B336F1" w:rsidTr="00BF16E3">
        <w:trPr>
          <w:jc w:val="center"/>
        </w:trPr>
        <w:tc>
          <w:tcPr>
            <w:tcW w:w="0" w:type="auto"/>
          </w:tcPr>
          <w:p w:rsidR="00165684" w:rsidRPr="00B336F1" w:rsidRDefault="00165684" w:rsidP="00B336F1">
            <w:pPr>
              <w:suppressAutoHyphens/>
              <w:jc w:val="both"/>
              <w:rPr>
                <w:rFonts w:ascii="Arial" w:hAnsi="Arial" w:cs="Arial"/>
                <w:sz w:val="16"/>
                <w:szCs w:val="16"/>
              </w:rPr>
            </w:pPr>
            <w:r w:rsidRPr="00B336F1">
              <w:rPr>
                <w:rFonts w:ascii="Arial" w:hAnsi="Arial" w:cs="Arial"/>
                <w:sz w:val="16"/>
                <w:szCs w:val="16"/>
              </w:rPr>
              <w:t>Материал рассеивателя</w:t>
            </w:r>
          </w:p>
        </w:tc>
        <w:tc>
          <w:tcPr>
            <w:tcW w:w="0" w:type="auto"/>
            <w:vAlign w:val="center"/>
          </w:tcPr>
          <w:p w:rsidR="00165684" w:rsidRPr="00B336F1" w:rsidRDefault="006141FB" w:rsidP="00B336F1">
            <w:pPr>
              <w:suppressAutoHyphens/>
              <w:jc w:val="center"/>
              <w:rPr>
                <w:rFonts w:ascii="Arial" w:hAnsi="Arial" w:cs="Arial"/>
                <w:sz w:val="16"/>
                <w:szCs w:val="16"/>
                <w:lang w:val="en-US"/>
              </w:rPr>
            </w:pPr>
            <w:r w:rsidRPr="00B336F1">
              <w:rPr>
                <w:rFonts w:ascii="Arial" w:hAnsi="Arial" w:cs="Arial"/>
                <w:sz w:val="16"/>
                <w:szCs w:val="16"/>
                <w:lang w:val="en-US"/>
              </w:rPr>
              <w:t>PC</w:t>
            </w:r>
          </w:p>
        </w:tc>
      </w:tr>
      <w:tr w:rsidR="00440742" w:rsidRPr="00B336F1" w:rsidTr="0049536F">
        <w:trPr>
          <w:jc w:val="center"/>
        </w:trPr>
        <w:tc>
          <w:tcPr>
            <w:tcW w:w="0" w:type="auto"/>
          </w:tcPr>
          <w:p w:rsidR="00440742" w:rsidRPr="00B336F1" w:rsidRDefault="00440742" w:rsidP="00B336F1">
            <w:pPr>
              <w:suppressAutoHyphens/>
              <w:jc w:val="both"/>
              <w:rPr>
                <w:rFonts w:ascii="Arial" w:hAnsi="Arial" w:cs="Arial"/>
                <w:sz w:val="16"/>
                <w:szCs w:val="16"/>
              </w:rPr>
            </w:pPr>
            <w:r w:rsidRPr="00B336F1">
              <w:rPr>
                <w:rFonts w:ascii="Arial" w:hAnsi="Arial" w:cs="Arial"/>
                <w:sz w:val="16"/>
                <w:szCs w:val="16"/>
              </w:rPr>
              <w:t>Габаритные размеры (</w:t>
            </w:r>
            <w:proofErr w:type="spellStart"/>
            <w:r w:rsidRPr="00B336F1">
              <w:rPr>
                <w:rFonts w:ascii="Arial" w:hAnsi="Arial" w:cs="Arial"/>
                <w:sz w:val="16"/>
                <w:szCs w:val="16"/>
              </w:rPr>
              <w:t>д×ш×в</w:t>
            </w:r>
            <w:proofErr w:type="spellEnd"/>
            <w:r w:rsidRPr="00B336F1">
              <w:rPr>
                <w:rFonts w:ascii="Arial" w:hAnsi="Arial" w:cs="Arial"/>
                <w:sz w:val="16"/>
                <w:szCs w:val="16"/>
              </w:rPr>
              <w:t>)</w:t>
            </w:r>
          </w:p>
        </w:tc>
        <w:tc>
          <w:tcPr>
            <w:tcW w:w="0" w:type="auto"/>
            <w:vAlign w:val="center"/>
          </w:tcPr>
          <w:p w:rsidR="00440742" w:rsidRPr="00B336F1" w:rsidRDefault="00440742" w:rsidP="00B336F1">
            <w:pPr>
              <w:suppressAutoHyphens/>
              <w:jc w:val="center"/>
              <w:rPr>
                <w:rFonts w:ascii="Arial" w:hAnsi="Arial" w:cs="Arial"/>
                <w:sz w:val="16"/>
                <w:szCs w:val="16"/>
              </w:rPr>
            </w:pPr>
            <w:r w:rsidRPr="00B336F1">
              <w:rPr>
                <w:rFonts w:ascii="Arial" w:hAnsi="Arial" w:cs="Arial"/>
                <w:sz w:val="16"/>
                <w:szCs w:val="16"/>
              </w:rPr>
              <w:t>См. на упаковке</w:t>
            </w:r>
          </w:p>
        </w:tc>
      </w:tr>
      <w:tr w:rsidR="00B336F1" w:rsidRPr="00B336F1" w:rsidTr="0049536F">
        <w:trPr>
          <w:jc w:val="center"/>
        </w:trPr>
        <w:tc>
          <w:tcPr>
            <w:tcW w:w="0" w:type="auto"/>
          </w:tcPr>
          <w:p w:rsidR="00B336F1" w:rsidRPr="00B336F1" w:rsidRDefault="00B336F1" w:rsidP="00B336F1">
            <w:pPr>
              <w:suppressAutoHyphens/>
              <w:jc w:val="both"/>
              <w:rPr>
                <w:rFonts w:ascii="Arial" w:hAnsi="Arial" w:cs="Arial"/>
                <w:sz w:val="16"/>
                <w:szCs w:val="16"/>
              </w:rPr>
            </w:pPr>
            <w:r>
              <w:rPr>
                <w:rFonts w:ascii="Arial" w:hAnsi="Arial" w:cs="Arial"/>
                <w:sz w:val="16"/>
                <w:szCs w:val="16"/>
              </w:rPr>
              <w:t>Срок службы светодиодов</w:t>
            </w:r>
          </w:p>
        </w:tc>
        <w:tc>
          <w:tcPr>
            <w:tcW w:w="0" w:type="auto"/>
            <w:vAlign w:val="center"/>
          </w:tcPr>
          <w:p w:rsidR="00B336F1" w:rsidRPr="00B336F1" w:rsidRDefault="00B336F1" w:rsidP="00B336F1">
            <w:pPr>
              <w:suppressAutoHyphens/>
              <w:jc w:val="center"/>
              <w:rPr>
                <w:rFonts w:ascii="Arial" w:hAnsi="Arial" w:cs="Arial"/>
                <w:sz w:val="16"/>
                <w:szCs w:val="16"/>
              </w:rPr>
            </w:pPr>
            <w:r>
              <w:rPr>
                <w:rFonts w:ascii="Arial" w:hAnsi="Arial" w:cs="Arial"/>
                <w:sz w:val="16"/>
                <w:szCs w:val="16"/>
              </w:rPr>
              <w:t>30000 часов</w:t>
            </w:r>
          </w:p>
        </w:tc>
      </w:tr>
    </w:tbl>
    <w:p w:rsidR="00BF16E3" w:rsidRPr="00B336F1" w:rsidRDefault="00BF16E3" w:rsidP="00B336F1">
      <w:pPr>
        <w:pStyle w:val="a4"/>
        <w:suppressAutoHyphens/>
        <w:spacing w:after="0" w:line="240" w:lineRule="auto"/>
        <w:ind w:left="0"/>
        <w:jc w:val="both"/>
        <w:rPr>
          <w:rFonts w:ascii="Arial" w:eastAsiaTheme="minorEastAsia" w:hAnsi="Arial" w:cs="Arial"/>
          <w:b/>
          <w:sz w:val="16"/>
          <w:szCs w:val="16"/>
        </w:rPr>
      </w:pPr>
      <w:r w:rsidRPr="00B336F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DC5049" w:rsidRPr="00B336F1" w:rsidRDefault="00DC5049" w:rsidP="003D644A">
      <w:pPr>
        <w:pStyle w:val="a4"/>
        <w:numPr>
          <w:ilvl w:val="0"/>
          <w:numId w:val="1"/>
        </w:numPr>
        <w:suppressAutoHyphens/>
        <w:spacing w:after="0" w:line="240" w:lineRule="auto"/>
        <w:ind w:left="426" w:hanging="426"/>
        <w:jc w:val="both"/>
        <w:rPr>
          <w:rFonts w:ascii="Arial" w:eastAsiaTheme="minorEastAsia" w:hAnsi="Arial" w:cs="Arial"/>
          <w:b/>
          <w:sz w:val="16"/>
          <w:szCs w:val="16"/>
        </w:rPr>
      </w:pPr>
      <w:r w:rsidRPr="00B336F1">
        <w:rPr>
          <w:rFonts w:ascii="Arial" w:eastAsiaTheme="minorEastAsia" w:hAnsi="Arial" w:cs="Arial"/>
          <w:b/>
          <w:sz w:val="16"/>
          <w:szCs w:val="16"/>
        </w:rPr>
        <w:t>Комплектность</w:t>
      </w:r>
    </w:p>
    <w:p w:rsidR="00DC5049" w:rsidRPr="00B336F1" w:rsidRDefault="008F6D9B"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светильник</w:t>
      </w:r>
      <w:r w:rsidR="00DC5049" w:rsidRPr="00B336F1">
        <w:rPr>
          <w:rFonts w:ascii="Arial" w:eastAsiaTheme="minorEastAsia" w:hAnsi="Arial" w:cs="Arial"/>
          <w:sz w:val="16"/>
          <w:szCs w:val="16"/>
        </w:rPr>
        <w:t>;</w:t>
      </w:r>
    </w:p>
    <w:p w:rsidR="00DC5049" w:rsidRPr="00B336F1" w:rsidRDefault="008F6D9B"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инструкция по эксплуатации</w:t>
      </w:r>
      <w:r w:rsidR="00DC5049" w:rsidRPr="00B336F1">
        <w:rPr>
          <w:rFonts w:ascii="Arial" w:eastAsiaTheme="minorEastAsia" w:hAnsi="Arial" w:cs="Arial"/>
          <w:sz w:val="16"/>
          <w:szCs w:val="16"/>
        </w:rPr>
        <w:t>;</w:t>
      </w:r>
    </w:p>
    <w:p w:rsidR="008F6D9B" w:rsidRPr="00B336F1" w:rsidRDefault="008F6D9B"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коробка упаковочная</w:t>
      </w:r>
    </w:p>
    <w:p w:rsidR="00B15B76" w:rsidRPr="00B336F1" w:rsidRDefault="00DC5049" w:rsidP="003D644A">
      <w:pPr>
        <w:pStyle w:val="a4"/>
        <w:numPr>
          <w:ilvl w:val="0"/>
          <w:numId w:val="1"/>
        </w:numPr>
        <w:suppressAutoHyphens/>
        <w:spacing w:after="0" w:line="240" w:lineRule="auto"/>
        <w:ind w:left="426" w:hanging="426"/>
        <w:jc w:val="both"/>
        <w:rPr>
          <w:rFonts w:ascii="Arial" w:eastAsiaTheme="minorEastAsia" w:hAnsi="Arial" w:cs="Arial"/>
          <w:b/>
          <w:sz w:val="16"/>
          <w:szCs w:val="16"/>
        </w:rPr>
      </w:pPr>
      <w:r w:rsidRPr="00B336F1">
        <w:rPr>
          <w:rFonts w:ascii="Arial" w:eastAsiaTheme="minorEastAsia" w:hAnsi="Arial" w:cs="Arial"/>
          <w:b/>
          <w:sz w:val="16"/>
          <w:szCs w:val="16"/>
        </w:rPr>
        <w:t>Указания мер безопасности</w:t>
      </w:r>
    </w:p>
    <w:p w:rsidR="008F6D9B" w:rsidRPr="00B336F1" w:rsidRDefault="008F6D9B"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Монтаж и подключение светильника должен осуществлять квалифицированный персонал, имеющий допуск по электробезопасности не ниже III.</w:t>
      </w:r>
      <w:r w:rsidR="00BF16E3" w:rsidRPr="00B336F1">
        <w:rPr>
          <w:rFonts w:ascii="Arial" w:eastAsiaTheme="minorEastAsia" w:hAnsi="Arial" w:cs="Arial"/>
          <w:sz w:val="16"/>
          <w:szCs w:val="16"/>
        </w:rPr>
        <w:t xml:space="preserve"> При необходимости обратитесь к квалифицированному электрику.</w:t>
      </w:r>
    </w:p>
    <w:p w:rsidR="00E754EC" w:rsidRPr="00B336F1" w:rsidRDefault="00E754EC"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Установку светильника необходимо осуществить таким образом, чтобы свечение осуществлялось в боковые стороны. При установке светильника снаружи помещения с вертикальным свечением, может снизиться степень защиты оболочки корпуса от попадания пыли и влаги.</w:t>
      </w:r>
    </w:p>
    <w:p w:rsidR="008F6D9B" w:rsidRPr="00B336F1" w:rsidRDefault="008F6D9B"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Радиоактивные и ядовитые вещества в состав светильника не входят.</w:t>
      </w:r>
    </w:p>
    <w:p w:rsidR="007A1859" w:rsidRPr="00B336F1" w:rsidRDefault="001A5191" w:rsidP="003D644A">
      <w:pPr>
        <w:pStyle w:val="a4"/>
        <w:numPr>
          <w:ilvl w:val="0"/>
          <w:numId w:val="1"/>
        </w:numPr>
        <w:suppressAutoHyphens/>
        <w:spacing w:after="0" w:line="240" w:lineRule="auto"/>
        <w:ind w:left="426" w:hanging="426"/>
        <w:jc w:val="both"/>
        <w:rPr>
          <w:rFonts w:ascii="Arial" w:eastAsiaTheme="minorEastAsia" w:hAnsi="Arial" w:cs="Arial"/>
          <w:b/>
          <w:sz w:val="16"/>
          <w:szCs w:val="16"/>
        </w:rPr>
      </w:pPr>
      <w:r w:rsidRPr="00B336F1">
        <w:rPr>
          <w:rFonts w:ascii="Arial" w:eastAsiaTheme="minorEastAsia" w:hAnsi="Arial" w:cs="Arial"/>
          <w:b/>
          <w:sz w:val="16"/>
          <w:szCs w:val="16"/>
        </w:rPr>
        <w:t>Подготовка изделия к работе</w:t>
      </w:r>
    </w:p>
    <w:p w:rsidR="003D644A" w:rsidRDefault="003D644A" w:rsidP="003D644A">
      <w:pPr>
        <w:suppressAutoHyphens/>
        <w:jc w:val="both"/>
        <w:rPr>
          <w:rFonts w:ascii="Arial" w:eastAsiaTheme="minorEastAsia"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A5096E" w:rsidRPr="00B336F1" w:rsidRDefault="00A5096E"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 xml:space="preserve">Достаньте светильник из упаковки и проверьте </w:t>
      </w:r>
      <w:r w:rsidR="006141FB" w:rsidRPr="00B336F1">
        <w:rPr>
          <w:rFonts w:ascii="Arial" w:eastAsiaTheme="minorEastAsia" w:hAnsi="Arial" w:cs="Arial"/>
          <w:sz w:val="16"/>
          <w:szCs w:val="16"/>
        </w:rPr>
        <w:t xml:space="preserve">внешний вид и </w:t>
      </w:r>
      <w:r w:rsidRPr="00B336F1">
        <w:rPr>
          <w:rFonts w:ascii="Arial" w:eastAsiaTheme="minorEastAsia" w:hAnsi="Arial" w:cs="Arial"/>
          <w:sz w:val="16"/>
          <w:szCs w:val="16"/>
        </w:rPr>
        <w:t>наличие всей необходимой комплектации.</w:t>
      </w:r>
    </w:p>
    <w:p w:rsidR="00A5096E" w:rsidRPr="00B336F1" w:rsidRDefault="00384F9A"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Осуществите подвод кабеля питания к месту установки светильника. Помните, что при наружной установке все места электрических соединений должны быть надежно изолированы и герметизированы.</w:t>
      </w:r>
    </w:p>
    <w:p w:rsidR="00BC0456" w:rsidRPr="00B336F1" w:rsidRDefault="00951F0A"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 xml:space="preserve">Проденьте кабель питания через кабельный ввод монтажной пластины (см. схему). </w:t>
      </w:r>
      <w:r w:rsidR="00BC0456" w:rsidRPr="00B336F1">
        <w:rPr>
          <w:rFonts w:ascii="Arial" w:eastAsiaTheme="minorEastAsia" w:hAnsi="Arial" w:cs="Arial"/>
          <w:sz w:val="16"/>
          <w:szCs w:val="16"/>
        </w:rPr>
        <w:t>С</w:t>
      </w:r>
      <w:r w:rsidR="008F6D9B" w:rsidRPr="00B336F1">
        <w:rPr>
          <w:rFonts w:ascii="Arial" w:eastAsiaTheme="minorEastAsia" w:hAnsi="Arial" w:cs="Arial"/>
          <w:sz w:val="16"/>
          <w:szCs w:val="16"/>
        </w:rPr>
        <w:t>оедините провода питания светильника к сети при помощи клеммной колодки</w:t>
      </w:r>
      <w:r w:rsidR="00BF16E3" w:rsidRPr="00B336F1">
        <w:rPr>
          <w:rFonts w:ascii="Arial" w:eastAsiaTheme="minorEastAsia" w:hAnsi="Arial" w:cs="Arial"/>
          <w:sz w:val="16"/>
          <w:szCs w:val="16"/>
        </w:rPr>
        <w:t xml:space="preserve">, согласно маркировке </w:t>
      </w:r>
      <w:r w:rsidR="00BF16E3" w:rsidRPr="00B336F1">
        <w:rPr>
          <w:rFonts w:ascii="Arial" w:eastAsiaTheme="minorEastAsia" w:hAnsi="Arial" w:cs="Arial"/>
          <w:sz w:val="16"/>
          <w:szCs w:val="16"/>
          <w:lang w:val="en-US"/>
        </w:rPr>
        <w:t>L</w:t>
      </w:r>
      <w:r w:rsidR="00BF16E3" w:rsidRPr="00B336F1">
        <w:rPr>
          <w:rFonts w:ascii="Arial" w:eastAsiaTheme="minorEastAsia" w:hAnsi="Arial" w:cs="Arial"/>
          <w:sz w:val="16"/>
          <w:szCs w:val="16"/>
        </w:rPr>
        <w:t xml:space="preserve"> и </w:t>
      </w:r>
      <w:r w:rsidR="00BF16E3" w:rsidRPr="00B336F1">
        <w:rPr>
          <w:rFonts w:ascii="Arial" w:eastAsiaTheme="minorEastAsia" w:hAnsi="Arial" w:cs="Arial"/>
          <w:sz w:val="16"/>
          <w:szCs w:val="16"/>
          <w:lang w:val="en-US"/>
        </w:rPr>
        <w:t>N</w:t>
      </w:r>
      <w:r w:rsidR="00BF16E3" w:rsidRPr="00B336F1">
        <w:rPr>
          <w:rFonts w:ascii="Arial" w:eastAsiaTheme="minorEastAsia" w:hAnsi="Arial" w:cs="Arial"/>
          <w:sz w:val="16"/>
          <w:szCs w:val="16"/>
        </w:rPr>
        <w:t>.</w:t>
      </w:r>
    </w:p>
    <w:p w:rsidR="006141FB" w:rsidRPr="00B336F1" w:rsidRDefault="006141FB"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 xml:space="preserve">Выкрутите винты сбоку светильника, которые держат верхнюю крышку. </w:t>
      </w:r>
    </w:p>
    <w:p w:rsidR="006E30D2" w:rsidRPr="00B336F1" w:rsidRDefault="00384F9A"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Установите свет</w:t>
      </w:r>
      <w:r w:rsidR="006E30D2" w:rsidRPr="00B336F1">
        <w:rPr>
          <w:rFonts w:ascii="Arial" w:eastAsiaTheme="minorEastAsia" w:hAnsi="Arial" w:cs="Arial"/>
          <w:sz w:val="16"/>
          <w:szCs w:val="16"/>
        </w:rPr>
        <w:t xml:space="preserve">ильник на монтажную поверхность. </w:t>
      </w:r>
      <w:r w:rsidR="00951F0A" w:rsidRPr="00B336F1">
        <w:rPr>
          <w:rFonts w:ascii="Arial" w:eastAsiaTheme="minorEastAsia" w:hAnsi="Arial" w:cs="Arial"/>
          <w:sz w:val="16"/>
          <w:szCs w:val="16"/>
        </w:rPr>
        <w:t xml:space="preserve"> Для этого закрепите</w:t>
      </w:r>
      <w:r w:rsidR="00440742" w:rsidRPr="00B336F1">
        <w:rPr>
          <w:rFonts w:ascii="Arial" w:eastAsiaTheme="minorEastAsia" w:hAnsi="Arial" w:cs="Arial"/>
          <w:sz w:val="16"/>
          <w:szCs w:val="16"/>
        </w:rPr>
        <w:t xml:space="preserve"> основание светильника</w:t>
      </w:r>
      <w:r w:rsidR="00951F0A" w:rsidRPr="00B336F1">
        <w:rPr>
          <w:rFonts w:ascii="Arial" w:eastAsiaTheme="minorEastAsia" w:hAnsi="Arial" w:cs="Arial"/>
          <w:sz w:val="16"/>
          <w:szCs w:val="16"/>
        </w:rPr>
        <w:t xml:space="preserve"> при помощи саморезов. </w:t>
      </w:r>
    </w:p>
    <w:p w:rsidR="006141FB" w:rsidRPr="00B336F1" w:rsidRDefault="006141FB"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Установите крышку светильника и закрепите ее на основании при помощи винтов.</w:t>
      </w:r>
    </w:p>
    <w:p w:rsidR="007A1859" w:rsidRPr="00B336F1" w:rsidRDefault="006E30D2" w:rsidP="003D644A">
      <w:pPr>
        <w:numPr>
          <w:ilvl w:val="1"/>
          <w:numId w:val="1"/>
        </w:numPr>
        <w:suppressAutoHyphens/>
        <w:ind w:left="426" w:hanging="426"/>
        <w:jc w:val="both"/>
        <w:rPr>
          <w:rFonts w:ascii="Arial" w:eastAsiaTheme="minorEastAsia" w:hAnsi="Arial" w:cs="Arial"/>
          <w:sz w:val="16"/>
          <w:szCs w:val="16"/>
        </w:rPr>
      </w:pPr>
      <w:r w:rsidRPr="00B336F1">
        <w:rPr>
          <w:rFonts w:ascii="Arial" w:eastAsiaTheme="minorEastAsia" w:hAnsi="Arial" w:cs="Arial"/>
          <w:sz w:val="16"/>
          <w:szCs w:val="16"/>
        </w:rPr>
        <w:t>Включите питание.</w:t>
      </w:r>
    </w:p>
    <w:p w:rsidR="001A5191" w:rsidRPr="003D644A" w:rsidRDefault="001A5191" w:rsidP="003D644A">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3D644A">
        <w:rPr>
          <w:rFonts w:ascii="Arial" w:eastAsiaTheme="minorEastAsia" w:hAnsi="Arial" w:cs="Arial"/>
          <w:b/>
          <w:sz w:val="16"/>
          <w:szCs w:val="16"/>
        </w:rPr>
        <w:t>Техническое обслуживание</w:t>
      </w:r>
    </w:p>
    <w:p w:rsidR="00200E63" w:rsidRPr="00B336F1" w:rsidRDefault="00200E63" w:rsidP="003D644A">
      <w:pPr>
        <w:pStyle w:val="a4"/>
        <w:suppressAutoHyphens/>
        <w:spacing w:after="0" w:line="240" w:lineRule="auto"/>
        <w:ind w:left="426"/>
        <w:jc w:val="both"/>
        <w:rPr>
          <w:rFonts w:ascii="Arial" w:eastAsiaTheme="minorEastAsia" w:hAnsi="Arial" w:cs="Arial"/>
          <w:sz w:val="16"/>
          <w:szCs w:val="16"/>
        </w:rPr>
      </w:pPr>
      <w:bookmarkStart w:id="0" w:name="_GoBack"/>
      <w:bookmarkEnd w:id="0"/>
      <w:r w:rsidRPr="00B336F1">
        <w:rPr>
          <w:rFonts w:ascii="Arial" w:eastAsiaTheme="minorEastAsia" w:hAnsi="Arial" w:cs="Arial"/>
          <w:sz w:val="16"/>
          <w:szCs w:val="16"/>
        </w:rPr>
        <w:t>Светильник не требует специального технического обслуживания.</w:t>
      </w:r>
    </w:p>
    <w:p w:rsidR="001A5191" w:rsidRPr="00B336F1" w:rsidRDefault="00200E63" w:rsidP="003D644A">
      <w:pPr>
        <w:pStyle w:val="a4"/>
        <w:suppressAutoHyphens/>
        <w:spacing w:after="0" w:line="240" w:lineRule="auto"/>
        <w:ind w:left="426"/>
        <w:jc w:val="both"/>
        <w:rPr>
          <w:rFonts w:ascii="Arial" w:eastAsiaTheme="minorEastAsia" w:hAnsi="Arial" w:cs="Arial"/>
          <w:sz w:val="16"/>
          <w:szCs w:val="16"/>
        </w:rPr>
      </w:pPr>
      <w:r w:rsidRPr="00B336F1">
        <w:rPr>
          <w:rFonts w:ascii="Arial" w:eastAsiaTheme="minorEastAsia" w:hAnsi="Arial" w:cs="Arial"/>
          <w:sz w:val="16"/>
          <w:szCs w:val="16"/>
        </w:rPr>
        <w:t>Светильник сделан законченным модулем и ремонту не подлежит.</w:t>
      </w:r>
      <w:r w:rsidR="001A5191" w:rsidRPr="00B336F1">
        <w:rPr>
          <w:rFonts w:ascii="Arial" w:eastAsiaTheme="minorEastAsia" w:hAnsi="Arial" w:cs="Arial"/>
          <w:sz w:val="16"/>
          <w:szCs w:val="16"/>
        </w:rPr>
        <w:t xml:space="preserve"> </w:t>
      </w:r>
    </w:p>
    <w:p w:rsidR="001A5191" w:rsidRPr="00B336F1" w:rsidRDefault="00200E63" w:rsidP="003D644A">
      <w:pPr>
        <w:suppressAutoHyphens/>
        <w:ind w:left="426"/>
        <w:jc w:val="both"/>
        <w:rPr>
          <w:rFonts w:ascii="Arial" w:eastAsiaTheme="minorEastAsia" w:hAnsi="Arial" w:cs="Arial"/>
          <w:sz w:val="16"/>
          <w:szCs w:val="16"/>
        </w:rPr>
      </w:pPr>
      <w:r w:rsidRPr="00B336F1">
        <w:rPr>
          <w:rFonts w:ascii="Arial" w:eastAsiaTheme="minorEastAsia" w:hAnsi="Arial" w:cs="Arial"/>
          <w:sz w:val="16"/>
          <w:szCs w:val="16"/>
        </w:rPr>
        <w:t>Ч</w:t>
      </w:r>
      <w:r w:rsidR="001A5191" w:rsidRPr="00B336F1">
        <w:rPr>
          <w:rFonts w:ascii="Arial" w:eastAsiaTheme="minorEastAsia" w:hAnsi="Arial" w:cs="Arial"/>
          <w:sz w:val="16"/>
          <w:szCs w:val="16"/>
        </w:rPr>
        <w:t xml:space="preserve">истку деталей светильника мягкой </w:t>
      </w:r>
      <w:r w:rsidRPr="00B336F1">
        <w:rPr>
          <w:rFonts w:ascii="Arial" w:eastAsiaTheme="minorEastAsia" w:hAnsi="Arial" w:cs="Arial"/>
          <w:sz w:val="16"/>
          <w:szCs w:val="16"/>
        </w:rPr>
        <w:t>тканью по мере необходимости</w:t>
      </w:r>
      <w:r w:rsidR="001A5191" w:rsidRPr="00B336F1">
        <w:rPr>
          <w:rFonts w:ascii="Arial" w:eastAsiaTheme="minorEastAsia" w:hAnsi="Arial" w:cs="Arial"/>
          <w:sz w:val="16"/>
          <w:szCs w:val="16"/>
        </w:rPr>
        <w:t>.</w:t>
      </w:r>
      <w:r w:rsidRPr="00B336F1">
        <w:rPr>
          <w:rFonts w:ascii="Arial" w:eastAsiaTheme="minorEastAsia" w:hAnsi="Arial" w:cs="Arial"/>
          <w:sz w:val="16"/>
          <w:szCs w:val="16"/>
        </w:rPr>
        <w:t xml:space="preserve"> Перед протиркой убедитесь, что электропитание светильника отключено.</w:t>
      </w:r>
    </w:p>
    <w:p w:rsidR="006141A2" w:rsidRPr="00B336F1" w:rsidRDefault="006141A2" w:rsidP="003D644A">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B336F1">
        <w:rPr>
          <w:rFonts w:ascii="Arial" w:eastAsiaTheme="minorEastAsia" w:hAnsi="Arial" w:cs="Arial"/>
          <w:b/>
          <w:sz w:val="16"/>
          <w:szCs w:val="16"/>
        </w:rPr>
        <w:t>Характерные неисправности и методы их устранения</w:t>
      </w:r>
    </w:p>
    <w:tbl>
      <w:tblPr>
        <w:tblW w:w="10031" w:type="dxa"/>
        <w:tblLayout w:type="fixed"/>
        <w:tblLook w:val="0000" w:firstRow="0" w:lastRow="0" w:firstColumn="0" w:lastColumn="0" w:noHBand="0" w:noVBand="0"/>
      </w:tblPr>
      <w:tblGrid>
        <w:gridCol w:w="3085"/>
        <w:gridCol w:w="3402"/>
        <w:gridCol w:w="3544"/>
      </w:tblGrid>
      <w:tr w:rsidR="006141A2" w:rsidRPr="00B336F1" w:rsidTr="001A5191">
        <w:tc>
          <w:tcPr>
            <w:tcW w:w="3085" w:type="dxa"/>
            <w:tcBorders>
              <w:top w:val="single" w:sz="4" w:space="0" w:color="000000"/>
              <w:left w:val="single" w:sz="4" w:space="0" w:color="000000"/>
              <w:bottom w:val="single" w:sz="4" w:space="0" w:color="000000"/>
            </w:tcBorders>
            <w:vAlign w:val="center"/>
          </w:tcPr>
          <w:p w:rsidR="006141A2" w:rsidRPr="00B336F1" w:rsidRDefault="006141A2" w:rsidP="00B336F1">
            <w:pPr>
              <w:suppressAutoHyphens/>
              <w:jc w:val="both"/>
              <w:rPr>
                <w:rFonts w:ascii="Arial" w:hAnsi="Arial" w:cs="Arial"/>
                <w:b/>
                <w:sz w:val="16"/>
                <w:szCs w:val="16"/>
              </w:rPr>
            </w:pPr>
            <w:r w:rsidRPr="00B336F1">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B336F1" w:rsidRDefault="006141A2" w:rsidP="00B336F1">
            <w:pPr>
              <w:suppressAutoHyphens/>
              <w:snapToGrid w:val="0"/>
              <w:jc w:val="both"/>
              <w:rPr>
                <w:rFonts w:ascii="Arial" w:hAnsi="Arial" w:cs="Arial"/>
                <w:b/>
                <w:sz w:val="16"/>
                <w:szCs w:val="16"/>
              </w:rPr>
            </w:pPr>
            <w:r w:rsidRPr="00B336F1">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B336F1" w:rsidRDefault="006141A2" w:rsidP="00B336F1">
            <w:pPr>
              <w:suppressAutoHyphens/>
              <w:snapToGrid w:val="0"/>
              <w:jc w:val="both"/>
              <w:rPr>
                <w:rFonts w:ascii="Arial" w:hAnsi="Arial" w:cs="Arial"/>
                <w:b/>
                <w:sz w:val="16"/>
                <w:szCs w:val="16"/>
              </w:rPr>
            </w:pPr>
            <w:r w:rsidRPr="00B336F1">
              <w:rPr>
                <w:rFonts w:ascii="Arial" w:hAnsi="Arial" w:cs="Arial"/>
                <w:b/>
                <w:sz w:val="16"/>
                <w:szCs w:val="16"/>
              </w:rPr>
              <w:t>Метод устранения</w:t>
            </w:r>
          </w:p>
        </w:tc>
      </w:tr>
      <w:tr w:rsidR="006141A2" w:rsidRPr="00B336F1" w:rsidTr="001A5191">
        <w:tc>
          <w:tcPr>
            <w:tcW w:w="3085" w:type="dxa"/>
            <w:tcBorders>
              <w:left w:val="single" w:sz="4" w:space="0" w:color="000000"/>
              <w:bottom w:val="single" w:sz="4" w:space="0" w:color="000000"/>
            </w:tcBorders>
            <w:vAlign w:val="center"/>
          </w:tcPr>
          <w:p w:rsidR="006141A2" w:rsidRPr="00B336F1" w:rsidRDefault="006141A2" w:rsidP="00B336F1">
            <w:pPr>
              <w:suppressAutoHyphens/>
              <w:snapToGrid w:val="0"/>
              <w:jc w:val="both"/>
              <w:rPr>
                <w:rFonts w:ascii="Arial" w:hAnsi="Arial" w:cs="Arial"/>
                <w:sz w:val="16"/>
                <w:szCs w:val="16"/>
              </w:rPr>
            </w:pPr>
            <w:r w:rsidRPr="00B336F1">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B336F1" w:rsidRDefault="006141A2" w:rsidP="00B336F1">
            <w:pPr>
              <w:tabs>
                <w:tab w:val="left" w:pos="360"/>
              </w:tabs>
              <w:suppressAutoHyphens/>
              <w:snapToGrid w:val="0"/>
              <w:jc w:val="both"/>
              <w:rPr>
                <w:rFonts w:ascii="Arial" w:hAnsi="Arial" w:cs="Arial"/>
                <w:sz w:val="16"/>
                <w:szCs w:val="16"/>
              </w:rPr>
            </w:pPr>
            <w:r w:rsidRPr="00B336F1">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B336F1" w:rsidRDefault="006141A2" w:rsidP="00B336F1">
            <w:pPr>
              <w:suppressAutoHyphens/>
              <w:snapToGrid w:val="0"/>
              <w:jc w:val="both"/>
              <w:rPr>
                <w:rFonts w:ascii="Arial" w:hAnsi="Arial" w:cs="Arial"/>
                <w:sz w:val="16"/>
                <w:szCs w:val="16"/>
              </w:rPr>
            </w:pPr>
            <w:r w:rsidRPr="00B336F1">
              <w:rPr>
                <w:rFonts w:ascii="Arial" w:hAnsi="Arial" w:cs="Arial"/>
                <w:sz w:val="16"/>
                <w:szCs w:val="16"/>
              </w:rPr>
              <w:t>Проверьте наличие напряжения питающей сети</w:t>
            </w:r>
          </w:p>
        </w:tc>
      </w:tr>
      <w:tr w:rsidR="006141A2" w:rsidRPr="00B336F1" w:rsidTr="001A5191">
        <w:tc>
          <w:tcPr>
            <w:tcW w:w="3085" w:type="dxa"/>
            <w:tcBorders>
              <w:left w:val="single" w:sz="4" w:space="0" w:color="000000"/>
              <w:bottom w:val="single" w:sz="4" w:space="0" w:color="000000"/>
            </w:tcBorders>
            <w:vAlign w:val="center"/>
          </w:tcPr>
          <w:p w:rsidR="006141A2" w:rsidRPr="00B336F1" w:rsidRDefault="006141A2" w:rsidP="00B336F1">
            <w:pPr>
              <w:suppressAutoHyphens/>
              <w:snapToGrid w:val="0"/>
              <w:jc w:val="both"/>
              <w:rPr>
                <w:rFonts w:ascii="Arial" w:hAnsi="Arial" w:cs="Arial"/>
                <w:sz w:val="16"/>
                <w:szCs w:val="16"/>
              </w:rPr>
            </w:pPr>
            <w:r w:rsidRPr="00B336F1">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B336F1" w:rsidRDefault="006141A2" w:rsidP="00B336F1">
            <w:pPr>
              <w:pStyle w:val="a4"/>
              <w:suppressAutoHyphens/>
              <w:spacing w:after="0" w:line="240" w:lineRule="auto"/>
              <w:jc w:val="both"/>
              <w:rPr>
                <w:rFonts w:ascii="Arial" w:hAnsi="Arial" w:cs="Arial"/>
                <w:sz w:val="16"/>
                <w:szCs w:val="16"/>
              </w:rPr>
            </w:pPr>
            <w:r w:rsidRPr="00B336F1">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B336F1" w:rsidRDefault="006141A2" w:rsidP="00B336F1">
            <w:pPr>
              <w:suppressAutoHyphens/>
              <w:jc w:val="both"/>
              <w:rPr>
                <w:rFonts w:ascii="Arial" w:hAnsi="Arial" w:cs="Arial"/>
                <w:sz w:val="16"/>
                <w:szCs w:val="16"/>
              </w:rPr>
            </w:pPr>
            <w:r w:rsidRPr="00B336F1">
              <w:rPr>
                <w:rFonts w:ascii="Arial" w:hAnsi="Arial" w:cs="Arial"/>
                <w:sz w:val="16"/>
                <w:szCs w:val="16"/>
              </w:rPr>
              <w:t xml:space="preserve">При отключении светильника проверьте с помощью </w:t>
            </w:r>
            <w:r w:rsidR="00E754EC" w:rsidRPr="00B336F1">
              <w:rPr>
                <w:rFonts w:ascii="Arial" w:hAnsi="Arial" w:cs="Arial"/>
                <w:sz w:val="16"/>
                <w:szCs w:val="16"/>
              </w:rPr>
              <w:t>измерительного прибора целостность</w:t>
            </w:r>
            <w:r w:rsidRPr="00B336F1">
              <w:rPr>
                <w:rFonts w:ascii="Arial" w:hAnsi="Arial" w:cs="Arial"/>
                <w:sz w:val="16"/>
                <w:szCs w:val="16"/>
              </w:rPr>
              <w:t xml:space="preserve"> цепей</w:t>
            </w:r>
          </w:p>
        </w:tc>
      </w:tr>
    </w:tbl>
    <w:p w:rsidR="001A5191" w:rsidRPr="00B336F1" w:rsidRDefault="001A5191" w:rsidP="00B336F1">
      <w:pPr>
        <w:suppressAutoHyphens/>
        <w:jc w:val="both"/>
        <w:rPr>
          <w:rFonts w:ascii="Arial" w:hAnsi="Arial" w:cs="Arial"/>
          <w:b/>
          <w:sz w:val="16"/>
          <w:szCs w:val="16"/>
        </w:rPr>
      </w:pPr>
      <w:r w:rsidRPr="00B336F1">
        <w:rPr>
          <w:rFonts w:ascii="Arial" w:hAnsi="Arial" w:cs="Arial"/>
          <w:sz w:val="16"/>
          <w:szCs w:val="16"/>
        </w:rPr>
        <w:t xml:space="preserve">Если после произведенных действий светильник не загорается, то дальнейший ремонт не </w:t>
      </w:r>
      <w:r w:rsidR="003D644A" w:rsidRPr="00B336F1">
        <w:rPr>
          <w:rFonts w:ascii="Arial" w:hAnsi="Arial" w:cs="Arial"/>
          <w:sz w:val="16"/>
          <w:szCs w:val="16"/>
        </w:rPr>
        <w:t>целесообразен (</w:t>
      </w:r>
      <w:r w:rsidRPr="00B336F1">
        <w:rPr>
          <w:rFonts w:ascii="Arial" w:hAnsi="Arial" w:cs="Arial"/>
          <w:sz w:val="16"/>
          <w:szCs w:val="16"/>
        </w:rPr>
        <w:t>неисправимый дефект). Обратитесь в место продажи светильника.</w:t>
      </w:r>
    </w:p>
    <w:p w:rsidR="004D659A" w:rsidRPr="00B336F1" w:rsidRDefault="00200E63" w:rsidP="003D644A">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B336F1">
        <w:rPr>
          <w:rFonts w:ascii="Arial" w:eastAsiaTheme="minorEastAsia" w:hAnsi="Arial" w:cs="Arial"/>
          <w:b/>
          <w:sz w:val="16"/>
          <w:szCs w:val="16"/>
        </w:rPr>
        <w:t>Х</w:t>
      </w:r>
      <w:r w:rsidR="004D659A" w:rsidRPr="00B336F1">
        <w:rPr>
          <w:rFonts w:ascii="Arial" w:eastAsiaTheme="minorEastAsia" w:hAnsi="Arial" w:cs="Arial"/>
          <w:b/>
          <w:sz w:val="16"/>
          <w:szCs w:val="16"/>
        </w:rPr>
        <w:t>ранение.</w:t>
      </w:r>
    </w:p>
    <w:p w:rsidR="0069156C" w:rsidRPr="00B336F1" w:rsidRDefault="001A5191" w:rsidP="003D644A">
      <w:pPr>
        <w:suppressAutoHyphens/>
        <w:ind w:left="426"/>
        <w:jc w:val="both"/>
        <w:rPr>
          <w:rFonts w:ascii="Arial" w:hAnsi="Arial" w:cs="Arial"/>
          <w:sz w:val="16"/>
          <w:szCs w:val="16"/>
        </w:rPr>
      </w:pPr>
      <w:r w:rsidRPr="00B336F1">
        <w:rPr>
          <w:rFonts w:ascii="Arial" w:hAnsi="Arial" w:cs="Arial"/>
          <w:sz w:val="16"/>
          <w:szCs w:val="16"/>
        </w:rPr>
        <w:t xml:space="preserve">Хранить светильники в упаковке изготовителя в закрытых помещениях при температуре от +40° </w:t>
      </w:r>
      <w:r w:rsidR="00E754EC" w:rsidRPr="00B336F1">
        <w:rPr>
          <w:rFonts w:ascii="Arial" w:hAnsi="Arial" w:cs="Arial"/>
          <w:sz w:val="16"/>
          <w:szCs w:val="16"/>
        </w:rPr>
        <w:t>С до</w:t>
      </w:r>
      <w:r w:rsidRPr="00B336F1">
        <w:rPr>
          <w:rFonts w:ascii="Arial" w:hAnsi="Arial" w:cs="Arial"/>
          <w:sz w:val="16"/>
          <w:szCs w:val="16"/>
        </w:rPr>
        <w:t xml:space="preserve"> -50° С и относительной влажности 75%. Наличие в воздухе паров кислот, щелочей и других агрессивных веществ не допускается.</w:t>
      </w:r>
    </w:p>
    <w:p w:rsidR="004D659A" w:rsidRPr="00B336F1" w:rsidRDefault="004D659A" w:rsidP="003D644A">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B336F1">
        <w:rPr>
          <w:rFonts w:ascii="Arial" w:eastAsiaTheme="minorEastAsia" w:hAnsi="Arial" w:cs="Arial"/>
          <w:b/>
          <w:sz w:val="16"/>
          <w:szCs w:val="16"/>
        </w:rPr>
        <w:t>Транспортировка.</w:t>
      </w:r>
    </w:p>
    <w:p w:rsidR="004D659A" w:rsidRPr="00B336F1" w:rsidRDefault="001A5191" w:rsidP="003D644A">
      <w:pPr>
        <w:pStyle w:val="a4"/>
        <w:suppressAutoHyphens/>
        <w:spacing w:after="0" w:line="240" w:lineRule="auto"/>
        <w:ind w:left="426"/>
        <w:contextualSpacing w:val="0"/>
        <w:jc w:val="both"/>
        <w:rPr>
          <w:rFonts w:ascii="Arial" w:hAnsi="Arial" w:cs="Arial"/>
          <w:sz w:val="16"/>
          <w:szCs w:val="16"/>
        </w:rPr>
      </w:pPr>
      <w:r w:rsidRPr="00B336F1">
        <w:rPr>
          <w:rFonts w:ascii="Arial" w:hAnsi="Arial" w:cs="Arial"/>
          <w:sz w:val="16"/>
          <w:szCs w:val="16"/>
        </w:rPr>
        <w:t xml:space="preserve">Транспортирование светильников осуществляется различными видами транспорта при температуре от </w:t>
      </w:r>
      <w:r w:rsidR="00E754EC" w:rsidRPr="00B336F1">
        <w:rPr>
          <w:rFonts w:ascii="Arial" w:hAnsi="Arial" w:cs="Arial"/>
          <w:sz w:val="16"/>
          <w:szCs w:val="16"/>
        </w:rPr>
        <w:t>-</w:t>
      </w:r>
      <w:r w:rsidRPr="00B336F1">
        <w:rPr>
          <w:rFonts w:ascii="Arial" w:hAnsi="Arial" w:cs="Arial"/>
          <w:sz w:val="16"/>
          <w:szCs w:val="16"/>
        </w:rPr>
        <w:t xml:space="preserve">40° С до </w:t>
      </w:r>
      <w:r w:rsidR="00E754EC" w:rsidRPr="00B336F1">
        <w:rPr>
          <w:rFonts w:ascii="Arial" w:hAnsi="Arial" w:cs="Arial"/>
          <w:sz w:val="16"/>
          <w:szCs w:val="16"/>
        </w:rPr>
        <w:t>+</w:t>
      </w:r>
      <w:r w:rsidRPr="00B336F1">
        <w:rPr>
          <w:rFonts w:ascii="Arial" w:hAnsi="Arial" w:cs="Arial"/>
          <w:sz w:val="16"/>
          <w:szCs w:val="16"/>
        </w:rPr>
        <w:t>50° С при условии защиты светильников от атмосферных осадков.</w:t>
      </w:r>
    </w:p>
    <w:p w:rsidR="004D659A" w:rsidRPr="00B336F1" w:rsidRDefault="004D659A" w:rsidP="003D644A">
      <w:pPr>
        <w:pStyle w:val="a4"/>
        <w:numPr>
          <w:ilvl w:val="0"/>
          <w:numId w:val="6"/>
        </w:numPr>
        <w:suppressAutoHyphens/>
        <w:spacing w:after="0" w:line="240" w:lineRule="auto"/>
        <w:ind w:left="426" w:hanging="426"/>
        <w:jc w:val="both"/>
        <w:rPr>
          <w:rFonts w:ascii="Arial" w:eastAsiaTheme="minorEastAsia" w:hAnsi="Arial" w:cs="Arial"/>
          <w:b/>
          <w:sz w:val="16"/>
          <w:szCs w:val="16"/>
        </w:rPr>
      </w:pPr>
      <w:r w:rsidRPr="00B336F1">
        <w:rPr>
          <w:rFonts w:ascii="Arial" w:eastAsiaTheme="minorEastAsia" w:hAnsi="Arial" w:cs="Arial"/>
          <w:b/>
          <w:sz w:val="16"/>
          <w:szCs w:val="16"/>
        </w:rPr>
        <w:t>Утилизация.</w:t>
      </w:r>
    </w:p>
    <w:p w:rsidR="004D659A" w:rsidRDefault="004D659A" w:rsidP="003D644A">
      <w:pPr>
        <w:pStyle w:val="a4"/>
        <w:suppressAutoHyphens/>
        <w:spacing w:after="0" w:line="240" w:lineRule="auto"/>
        <w:ind w:left="426"/>
        <w:contextualSpacing w:val="0"/>
        <w:jc w:val="both"/>
        <w:rPr>
          <w:rFonts w:ascii="Arial" w:hAnsi="Arial" w:cs="Arial"/>
          <w:sz w:val="16"/>
          <w:szCs w:val="16"/>
        </w:rPr>
      </w:pPr>
      <w:r w:rsidRPr="00B336F1">
        <w:rPr>
          <w:rFonts w:ascii="Arial" w:hAnsi="Arial" w:cs="Arial"/>
          <w:sz w:val="16"/>
          <w:szCs w:val="16"/>
        </w:rPr>
        <w:lastRenderedPageBreak/>
        <w:t xml:space="preserve">Светильник </w:t>
      </w:r>
      <w:r w:rsidR="00E754EC" w:rsidRPr="00B336F1">
        <w:rPr>
          <w:rFonts w:ascii="Arial" w:hAnsi="Arial" w:cs="Arial"/>
          <w:sz w:val="16"/>
          <w:szCs w:val="16"/>
        </w:rPr>
        <w:t>не содержит в своем составе токсичных либо дорогостоящих деталей. По окончании срока службы, светильник необходимо разобрать на детали и утилизировать в</w:t>
      </w:r>
      <w:r w:rsidRPr="00B336F1">
        <w:rPr>
          <w:rFonts w:ascii="Arial" w:hAnsi="Arial" w:cs="Arial"/>
          <w:sz w:val="16"/>
          <w:szCs w:val="16"/>
        </w:rPr>
        <w:t xml:space="preserve"> соответствии с правилами утилизации бытовой электронной техники.</w:t>
      </w:r>
    </w:p>
    <w:p w:rsidR="003D644A" w:rsidRPr="003C5C4D" w:rsidRDefault="003D644A" w:rsidP="003D644A">
      <w:pPr>
        <w:pStyle w:val="a4"/>
        <w:numPr>
          <w:ilvl w:val="0"/>
          <w:numId w:val="23"/>
        </w:numPr>
        <w:tabs>
          <w:tab w:val="left" w:pos="426"/>
        </w:tabs>
        <w:suppressAutoHyphens/>
        <w:spacing w:after="0" w:line="240" w:lineRule="auto"/>
        <w:rPr>
          <w:rFonts w:ascii="Arial" w:eastAsiaTheme="minorEastAsia" w:hAnsi="Arial" w:cs="Arial"/>
          <w:b/>
          <w:sz w:val="16"/>
          <w:szCs w:val="16"/>
        </w:rPr>
      </w:pPr>
      <w:r w:rsidRPr="003C5C4D">
        <w:rPr>
          <w:rFonts w:ascii="Arial" w:eastAsiaTheme="minorEastAsia" w:hAnsi="Arial" w:cs="Arial"/>
          <w:b/>
          <w:sz w:val="16"/>
          <w:szCs w:val="16"/>
        </w:rPr>
        <w:t>Сертификация</w:t>
      </w:r>
    </w:p>
    <w:p w:rsidR="003D644A" w:rsidRPr="00B336F1" w:rsidRDefault="003D644A" w:rsidP="003D644A">
      <w:pPr>
        <w:pStyle w:val="a4"/>
        <w:suppressAutoHyphens/>
        <w:spacing w:after="0" w:line="240" w:lineRule="auto"/>
        <w:ind w:left="426"/>
        <w:contextualSpacing w:val="0"/>
        <w:jc w:val="both"/>
        <w:rPr>
          <w:rFonts w:ascii="Arial" w:hAnsi="Arial" w:cs="Arial"/>
          <w:sz w:val="16"/>
          <w:szCs w:val="16"/>
        </w:rPr>
      </w:pPr>
      <w:r w:rsidRPr="003C5C4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6E30D2" w:rsidRPr="003D644A" w:rsidRDefault="006E30D2" w:rsidP="003D644A">
      <w:pPr>
        <w:pStyle w:val="a4"/>
        <w:numPr>
          <w:ilvl w:val="0"/>
          <w:numId w:val="23"/>
        </w:numPr>
        <w:tabs>
          <w:tab w:val="left" w:pos="426"/>
        </w:tabs>
        <w:suppressAutoHyphens/>
        <w:spacing w:after="0"/>
        <w:jc w:val="both"/>
        <w:rPr>
          <w:rFonts w:ascii="Arial" w:eastAsiaTheme="minorEastAsia" w:hAnsi="Arial" w:cs="Arial"/>
          <w:b/>
          <w:sz w:val="16"/>
          <w:szCs w:val="16"/>
        </w:rPr>
      </w:pPr>
      <w:r w:rsidRPr="003D644A">
        <w:rPr>
          <w:rFonts w:ascii="Arial" w:eastAsiaTheme="minorEastAsia" w:hAnsi="Arial" w:cs="Arial"/>
          <w:b/>
          <w:sz w:val="16"/>
          <w:szCs w:val="16"/>
        </w:rPr>
        <w:t>Информация об изготовителе и дата производства</w:t>
      </w:r>
    </w:p>
    <w:p w:rsidR="00E754EC" w:rsidRPr="00B336F1" w:rsidRDefault="00E754EC" w:rsidP="003D644A">
      <w:pPr>
        <w:suppressAutoHyphens/>
        <w:ind w:left="426"/>
        <w:jc w:val="both"/>
        <w:rPr>
          <w:rFonts w:ascii="Arial" w:hAnsi="Arial" w:cs="Arial"/>
          <w:sz w:val="16"/>
          <w:szCs w:val="16"/>
        </w:rPr>
      </w:pPr>
      <w:bookmarkStart w:id="1" w:name="_Hlk517788920"/>
      <w:r w:rsidRPr="00B336F1">
        <w:rPr>
          <w:rFonts w:ascii="Arial" w:hAnsi="Arial" w:cs="Arial"/>
          <w:sz w:val="16"/>
          <w:szCs w:val="16"/>
        </w:rPr>
        <w:t xml:space="preserve">Сделано в Китае. Изготовитель: </w:t>
      </w:r>
      <w:proofErr w:type="spellStart"/>
      <w:r w:rsidRPr="00B336F1">
        <w:rPr>
          <w:rFonts w:ascii="Arial" w:hAnsi="Arial" w:cs="Arial"/>
          <w:sz w:val="16"/>
          <w:szCs w:val="16"/>
        </w:rPr>
        <w:t>Ningbo</w:t>
      </w:r>
      <w:proofErr w:type="spellEnd"/>
      <w:r w:rsidRPr="00B336F1">
        <w:rPr>
          <w:rFonts w:ascii="Arial" w:hAnsi="Arial" w:cs="Arial"/>
          <w:sz w:val="16"/>
          <w:szCs w:val="16"/>
        </w:rPr>
        <w:t xml:space="preserve"> </w:t>
      </w:r>
      <w:proofErr w:type="spellStart"/>
      <w:r w:rsidRPr="00B336F1">
        <w:rPr>
          <w:rFonts w:ascii="Arial" w:hAnsi="Arial" w:cs="Arial"/>
          <w:sz w:val="16"/>
          <w:szCs w:val="16"/>
        </w:rPr>
        <w:t>Yusing</w:t>
      </w:r>
      <w:proofErr w:type="spellEnd"/>
      <w:r w:rsidRPr="00B336F1">
        <w:rPr>
          <w:rFonts w:ascii="Arial" w:hAnsi="Arial" w:cs="Arial"/>
          <w:sz w:val="16"/>
          <w:szCs w:val="16"/>
        </w:rPr>
        <w:t xml:space="preserve"> </w:t>
      </w:r>
      <w:proofErr w:type="spellStart"/>
      <w:r w:rsidRPr="00B336F1">
        <w:rPr>
          <w:rFonts w:ascii="Arial" w:hAnsi="Arial" w:cs="Arial"/>
          <w:sz w:val="16"/>
          <w:szCs w:val="16"/>
        </w:rPr>
        <w:t>Electronics</w:t>
      </w:r>
      <w:proofErr w:type="spellEnd"/>
      <w:r w:rsidRPr="00B336F1">
        <w:rPr>
          <w:rFonts w:ascii="Arial" w:hAnsi="Arial" w:cs="Arial"/>
          <w:sz w:val="16"/>
          <w:szCs w:val="16"/>
        </w:rPr>
        <w:t xml:space="preserve"> </w:t>
      </w:r>
      <w:proofErr w:type="spellStart"/>
      <w:r w:rsidRPr="00B336F1">
        <w:rPr>
          <w:rFonts w:ascii="Arial" w:hAnsi="Arial" w:cs="Arial"/>
          <w:sz w:val="16"/>
          <w:szCs w:val="16"/>
        </w:rPr>
        <w:t>Co</w:t>
      </w:r>
      <w:proofErr w:type="spellEnd"/>
      <w:r w:rsidRPr="00B336F1">
        <w:rPr>
          <w:rFonts w:ascii="Arial" w:hAnsi="Arial" w:cs="Arial"/>
          <w:sz w:val="16"/>
          <w:szCs w:val="16"/>
        </w:rPr>
        <w:t xml:space="preserve">., LTD, </w:t>
      </w:r>
      <w:proofErr w:type="spellStart"/>
      <w:r w:rsidRPr="00B336F1">
        <w:rPr>
          <w:rFonts w:ascii="Arial" w:hAnsi="Arial" w:cs="Arial"/>
          <w:sz w:val="16"/>
          <w:szCs w:val="16"/>
        </w:rPr>
        <w:t>Civil</w:t>
      </w:r>
      <w:proofErr w:type="spellEnd"/>
      <w:r w:rsidRPr="00B336F1">
        <w:rPr>
          <w:rFonts w:ascii="Arial" w:hAnsi="Arial" w:cs="Arial"/>
          <w:sz w:val="16"/>
          <w:szCs w:val="16"/>
        </w:rPr>
        <w:t xml:space="preserve"> </w:t>
      </w:r>
      <w:proofErr w:type="spellStart"/>
      <w:r w:rsidRPr="00B336F1">
        <w:rPr>
          <w:rFonts w:ascii="Arial" w:hAnsi="Arial" w:cs="Arial"/>
          <w:sz w:val="16"/>
          <w:szCs w:val="16"/>
        </w:rPr>
        <w:t>Industrial</w:t>
      </w:r>
      <w:proofErr w:type="spellEnd"/>
      <w:r w:rsidRPr="00B336F1">
        <w:rPr>
          <w:rFonts w:ascii="Arial" w:hAnsi="Arial" w:cs="Arial"/>
          <w:sz w:val="16"/>
          <w:szCs w:val="16"/>
        </w:rPr>
        <w:t xml:space="preserve"> </w:t>
      </w:r>
      <w:proofErr w:type="spellStart"/>
      <w:r w:rsidRPr="00B336F1">
        <w:rPr>
          <w:rFonts w:ascii="Arial" w:hAnsi="Arial" w:cs="Arial"/>
          <w:sz w:val="16"/>
          <w:szCs w:val="16"/>
        </w:rPr>
        <w:t>Zone</w:t>
      </w:r>
      <w:proofErr w:type="spellEnd"/>
      <w:r w:rsidRPr="00B336F1">
        <w:rPr>
          <w:rFonts w:ascii="Arial" w:hAnsi="Arial" w:cs="Arial"/>
          <w:sz w:val="16"/>
          <w:szCs w:val="16"/>
        </w:rPr>
        <w:t xml:space="preserve">, </w:t>
      </w:r>
      <w:proofErr w:type="spellStart"/>
      <w:r w:rsidRPr="00B336F1">
        <w:rPr>
          <w:rFonts w:ascii="Arial" w:hAnsi="Arial" w:cs="Arial"/>
          <w:sz w:val="16"/>
          <w:szCs w:val="16"/>
        </w:rPr>
        <w:t>Pugen</w:t>
      </w:r>
      <w:proofErr w:type="spellEnd"/>
      <w:r w:rsidRPr="00B336F1">
        <w:rPr>
          <w:rFonts w:ascii="Arial" w:hAnsi="Arial" w:cs="Arial"/>
          <w:sz w:val="16"/>
          <w:szCs w:val="16"/>
        </w:rPr>
        <w:t xml:space="preserve"> </w:t>
      </w:r>
      <w:proofErr w:type="spellStart"/>
      <w:r w:rsidRPr="00B336F1">
        <w:rPr>
          <w:rFonts w:ascii="Arial" w:hAnsi="Arial" w:cs="Arial"/>
          <w:sz w:val="16"/>
          <w:szCs w:val="16"/>
        </w:rPr>
        <w:t>Vilage</w:t>
      </w:r>
      <w:proofErr w:type="spellEnd"/>
      <w:r w:rsidRPr="00B336F1">
        <w:rPr>
          <w:rFonts w:ascii="Arial" w:hAnsi="Arial" w:cs="Arial"/>
          <w:sz w:val="16"/>
          <w:szCs w:val="16"/>
        </w:rPr>
        <w:t xml:space="preserve">, </w:t>
      </w:r>
      <w:proofErr w:type="spellStart"/>
      <w:r w:rsidRPr="00B336F1">
        <w:rPr>
          <w:rFonts w:ascii="Arial" w:hAnsi="Arial" w:cs="Arial"/>
          <w:sz w:val="16"/>
          <w:szCs w:val="16"/>
        </w:rPr>
        <w:t>Qiu’ai</w:t>
      </w:r>
      <w:proofErr w:type="spellEnd"/>
      <w:r w:rsidRPr="00B336F1">
        <w:rPr>
          <w:rFonts w:ascii="Arial" w:hAnsi="Arial" w:cs="Arial"/>
          <w:sz w:val="16"/>
          <w:szCs w:val="16"/>
        </w:rPr>
        <w:t xml:space="preserve">, </w:t>
      </w:r>
      <w:proofErr w:type="spellStart"/>
      <w:r w:rsidRPr="00B336F1">
        <w:rPr>
          <w:rFonts w:ascii="Arial" w:hAnsi="Arial" w:cs="Arial"/>
          <w:sz w:val="16"/>
          <w:szCs w:val="16"/>
        </w:rPr>
        <w:t>Ningbo</w:t>
      </w:r>
      <w:proofErr w:type="spellEnd"/>
      <w:r w:rsidRPr="00B336F1">
        <w:rPr>
          <w:rFonts w:ascii="Arial" w:hAnsi="Arial" w:cs="Arial"/>
          <w:sz w:val="16"/>
          <w:szCs w:val="16"/>
        </w:rPr>
        <w:t xml:space="preserve">, </w:t>
      </w:r>
      <w:proofErr w:type="spellStart"/>
      <w:r w:rsidRPr="00B336F1">
        <w:rPr>
          <w:rFonts w:ascii="Arial" w:hAnsi="Arial" w:cs="Arial"/>
          <w:sz w:val="16"/>
          <w:szCs w:val="16"/>
        </w:rPr>
        <w:t>China</w:t>
      </w:r>
      <w:proofErr w:type="spellEnd"/>
      <w:r w:rsidRPr="00B336F1">
        <w:rPr>
          <w:rFonts w:ascii="Arial" w:hAnsi="Arial" w:cs="Arial"/>
          <w:sz w:val="16"/>
          <w:szCs w:val="16"/>
        </w:rPr>
        <w:t xml:space="preserve"> /ООО "</w:t>
      </w:r>
      <w:proofErr w:type="spellStart"/>
      <w:r w:rsidRPr="00B336F1">
        <w:rPr>
          <w:rFonts w:ascii="Arial" w:hAnsi="Arial" w:cs="Arial"/>
          <w:sz w:val="16"/>
          <w:szCs w:val="16"/>
        </w:rPr>
        <w:t>Нингбо</w:t>
      </w:r>
      <w:proofErr w:type="spellEnd"/>
      <w:r w:rsidRPr="00B336F1">
        <w:rPr>
          <w:rFonts w:ascii="Arial" w:hAnsi="Arial" w:cs="Arial"/>
          <w:sz w:val="16"/>
          <w:szCs w:val="16"/>
        </w:rPr>
        <w:t xml:space="preserve"> </w:t>
      </w:r>
      <w:proofErr w:type="spellStart"/>
      <w:r w:rsidRPr="00B336F1">
        <w:rPr>
          <w:rFonts w:ascii="Arial" w:hAnsi="Arial" w:cs="Arial"/>
          <w:sz w:val="16"/>
          <w:szCs w:val="16"/>
        </w:rPr>
        <w:t>Юсинг</w:t>
      </w:r>
      <w:proofErr w:type="spellEnd"/>
      <w:r w:rsidRPr="00B336F1">
        <w:rPr>
          <w:rFonts w:ascii="Arial" w:hAnsi="Arial" w:cs="Arial"/>
          <w:sz w:val="16"/>
          <w:szCs w:val="16"/>
        </w:rPr>
        <w:t xml:space="preserve"> </w:t>
      </w:r>
      <w:proofErr w:type="spellStart"/>
      <w:r w:rsidRPr="00B336F1">
        <w:rPr>
          <w:rFonts w:ascii="Arial" w:hAnsi="Arial" w:cs="Arial"/>
          <w:sz w:val="16"/>
          <w:szCs w:val="16"/>
        </w:rPr>
        <w:t>Электроникс</w:t>
      </w:r>
      <w:proofErr w:type="spellEnd"/>
      <w:r w:rsidRPr="00B336F1">
        <w:rPr>
          <w:rFonts w:ascii="Arial" w:hAnsi="Arial" w:cs="Arial"/>
          <w:sz w:val="16"/>
          <w:szCs w:val="16"/>
        </w:rPr>
        <w:t xml:space="preserve"> Компания", зона </w:t>
      </w:r>
      <w:proofErr w:type="spellStart"/>
      <w:r w:rsidRPr="00B336F1">
        <w:rPr>
          <w:rFonts w:ascii="Arial" w:hAnsi="Arial" w:cs="Arial"/>
          <w:sz w:val="16"/>
          <w:szCs w:val="16"/>
        </w:rPr>
        <w:t>Цивил</w:t>
      </w:r>
      <w:proofErr w:type="spellEnd"/>
      <w:r w:rsidRPr="00B336F1">
        <w:rPr>
          <w:rFonts w:ascii="Arial" w:hAnsi="Arial" w:cs="Arial"/>
          <w:sz w:val="16"/>
          <w:szCs w:val="16"/>
        </w:rPr>
        <w:t xml:space="preserve"> Индастриал, населенный пункт </w:t>
      </w:r>
      <w:proofErr w:type="spellStart"/>
      <w:r w:rsidRPr="00B336F1">
        <w:rPr>
          <w:rFonts w:ascii="Arial" w:hAnsi="Arial" w:cs="Arial"/>
          <w:sz w:val="16"/>
          <w:szCs w:val="16"/>
        </w:rPr>
        <w:t>Пуген</w:t>
      </w:r>
      <w:proofErr w:type="spellEnd"/>
      <w:r w:rsidRPr="00B336F1">
        <w:rPr>
          <w:rFonts w:ascii="Arial" w:hAnsi="Arial" w:cs="Arial"/>
          <w:sz w:val="16"/>
          <w:szCs w:val="16"/>
        </w:rPr>
        <w:t xml:space="preserve">, </w:t>
      </w:r>
      <w:proofErr w:type="spellStart"/>
      <w:r w:rsidRPr="00B336F1">
        <w:rPr>
          <w:rFonts w:ascii="Arial" w:hAnsi="Arial" w:cs="Arial"/>
          <w:sz w:val="16"/>
          <w:szCs w:val="16"/>
        </w:rPr>
        <w:t>Цюай</w:t>
      </w:r>
      <w:proofErr w:type="spellEnd"/>
      <w:r w:rsidRPr="00B336F1">
        <w:rPr>
          <w:rFonts w:ascii="Arial" w:hAnsi="Arial" w:cs="Arial"/>
          <w:sz w:val="16"/>
          <w:szCs w:val="16"/>
        </w:rPr>
        <w:t xml:space="preserve">, г. </w:t>
      </w:r>
      <w:proofErr w:type="spellStart"/>
      <w:r w:rsidRPr="00B336F1">
        <w:rPr>
          <w:rFonts w:ascii="Arial" w:hAnsi="Arial" w:cs="Arial"/>
          <w:sz w:val="16"/>
          <w:szCs w:val="16"/>
        </w:rPr>
        <w:t>Нингбо</w:t>
      </w:r>
      <w:proofErr w:type="spellEnd"/>
      <w:r w:rsidRPr="00B336F1">
        <w:rPr>
          <w:rFonts w:ascii="Arial" w:hAnsi="Arial" w:cs="Arial"/>
          <w:sz w:val="16"/>
          <w:szCs w:val="16"/>
        </w:rPr>
        <w:t xml:space="preserve">, Китай. Официальный поставщик в РФ: ООО «ФЕРОН» 129110, г. Москва, ул. Гиляровского, д.65, стр. 1, телефон +7 (499) 394-10-52, </w:t>
      </w:r>
      <w:hyperlink r:id="rId5" w:history="1">
        <w:r w:rsidRPr="00B336F1">
          <w:rPr>
            <w:rFonts w:ascii="Arial" w:hAnsi="Arial" w:cs="Arial"/>
            <w:sz w:val="16"/>
            <w:szCs w:val="16"/>
          </w:rPr>
          <w:t>www.feron.ru</w:t>
        </w:r>
      </w:hyperlink>
      <w:r w:rsidRPr="00B336F1">
        <w:rPr>
          <w:rFonts w:ascii="Arial" w:hAnsi="Arial" w:cs="Arial"/>
          <w:sz w:val="16"/>
          <w:szCs w:val="16"/>
        </w:rPr>
        <w:t>.</w:t>
      </w:r>
    </w:p>
    <w:p w:rsidR="006E30D2" w:rsidRPr="00B336F1" w:rsidRDefault="00E754EC" w:rsidP="003D644A">
      <w:pPr>
        <w:suppressAutoHyphens/>
        <w:ind w:left="426"/>
        <w:jc w:val="both"/>
        <w:rPr>
          <w:rFonts w:ascii="Arial" w:hAnsi="Arial" w:cs="Arial"/>
          <w:sz w:val="16"/>
          <w:szCs w:val="16"/>
        </w:rPr>
      </w:pPr>
      <w:r w:rsidRPr="00B336F1">
        <w:rPr>
          <w:rFonts w:ascii="Arial" w:hAnsi="Arial" w:cs="Arial"/>
          <w:sz w:val="16"/>
          <w:szCs w:val="16"/>
        </w:rPr>
        <w:t>Дата изготовления нанесена на корпус товара в формате ММ.ГГГГ, где ММ – месяц изготовления, ГГГГ – год изготовления.</w:t>
      </w:r>
      <w:bookmarkEnd w:id="1"/>
    </w:p>
    <w:p w:rsidR="00412FE4" w:rsidRPr="00B336F1" w:rsidRDefault="00412FE4" w:rsidP="003D644A">
      <w:pPr>
        <w:pStyle w:val="a4"/>
        <w:numPr>
          <w:ilvl w:val="0"/>
          <w:numId w:val="23"/>
        </w:numPr>
        <w:tabs>
          <w:tab w:val="left" w:pos="426"/>
        </w:tabs>
        <w:suppressAutoHyphens/>
        <w:spacing w:after="0" w:line="240" w:lineRule="auto"/>
        <w:jc w:val="both"/>
        <w:rPr>
          <w:rFonts w:ascii="Arial" w:eastAsiaTheme="minorEastAsia" w:hAnsi="Arial" w:cs="Arial"/>
          <w:b/>
          <w:sz w:val="16"/>
          <w:szCs w:val="16"/>
        </w:rPr>
      </w:pPr>
      <w:r w:rsidRPr="00B336F1">
        <w:rPr>
          <w:rFonts w:ascii="Arial" w:eastAsiaTheme="minorEastAsia" w:hAnsi="Arial" w:cs="Arial"/>
          <w:b/>
          <w:sz w:val="16"/>
          <w:szCs w:val="16"/>
        </w:rPr>
        <w:t>Гарантийные обязательства</w:t>
      </w:r>
    </w:p>
    <w:p w:rsidR="00A94948" w:rsidRPr="00B336F1" w:rsidRDefault="00A94948" w:rsidP="00B336F1">
      <w:pPr>
        <w:pStyle w:val="a4"/>
        <w:numPr>
          <w:ilvl w:val="0"/>
          <w:numId w:val="21"/>
        </w:numPr>
        <w:suppressAutoHyphens/>
        <w:spacing w:after="0" w:line="240" w:lineRule="auto"/>
        <w:jc w:val="both"/>
        <w:rPr>
          <w:rFonts w:ascii="Arial" w:hAnsi="Arial" w:cs="Arial"/>
          <w:sz w:val="16"/>
          <w:szCs w:val="16"/>
        </w:rPr>
      </w:pPr>
      <w:r w:rsidRPr="00B336F1">
        <w:rPr>
          <w:rFonts w:ascii="Arial" w:hAnsi="Arial" w:cs="Arial"/>
          <w:sz w:val="16"/>
          <w:szCs w:val="16"/>
        </w:rPr>
        <w:t xml:space="preserve">Гарантия на товар составляет 1 год (12 месяцев) со дня продажи. Гарантия предоставляется на внешний вид светильника и работоспособность светодиодного модуля и электронных компонентов. </w:t>
      </w:r>
    </w:p>
    <w:p w:rsidR="00A94948" w:rsidRPr="00B336F1" w:rsidRDefault="00A94948" w:rsidP="00B336F1">
      <w:pPr>
        <w:pStyle w:val="a4"/>
        <w:numPr>
          <w:ilvl w:val="0"/>
          <w:numId w:val="21"/>
        </w:numPr>
        <w:suppressAutoHyphens/>
        <w:spacing w:after="0" w:line="240" w:lineRule="auto"/>
        <w:jc w:val="both"/>
        <w:rPr>
          <w:rFonts w:ascii="Arial" w:hAnsi="Arial" w:cs="Arial"/>
          <w:sz w:val="16"/>
          <w:szCs w:val="16"/>
        </w:rPr>
      </w:pPr>
      <w:r w:rsidRPr="00B336F1">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948" w:rsidRPr="00B336F1" w:rsidRDefault="00A94948" w:rsidP="00B336F1">
      <w:pPr>
        <w:pStyle w:val="a4"/>
        <w:numPr>
          <w:ilvl w:val="0"/>
          <w:numId w:val="21"/>
        </w:numPr>
        <w:suppressAutoHyphens/>
        <w:spacing w:after="0" w:line="240" w:lineRule="auto"/>
        <w:jc w:val="both"/>
        <w:rPr>
          <w:rFonts w:ascii="Arial" w:hAnsi="Arial" w:cs="Arial"/>
          <w:sz w:val="16"/>
          <w:szCs w:val="16"/>
        </w:rPr>
      </w:pPr>
      <w:r w:rsidRPr="00B336F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948" w:rsidRPr="00B336F1" w:rsidRDefault="00A94948" w:rsidP="00B336F1">
      <w:pPr>
        <w:pStyle w:val="a4"/>
        <w:numPr>
          <w:ilvl w:val="0"/>
          <w:numId w:val="21"/>
        </w:numPr>
        <w:suppressAutoHyphens/>
        <w:spacing w:after="0" w:line="240" w:lineRule="auto"/>
        <w:jc w:val="both"/>
        <w:rPr>
          <w:rFonts w:ascii="Arial" w:hAnsi="Arial" w:cs="Arial"/>
          <w:sz w:val="16"/>
          <w:szCs w:val="16"/>
        </w:rPr>
      </w:pPr>
      <w:r w:rsidRPr="00B336F1">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A94948" w:rsidRPr="00B336F1" w:rsidRDefault="00A94948" w:rsidP="00B336F1">
      <w:pPr>
        <w:pStyle w:val="a4"/>
        <w:numPr>
          <w:ilvl w:val="0"/>
          <w:numId w:val="21"/>
        </w:numPr>
        <w:suppressAutoHyphens/>
        <w:spacing w:after="0" w:line="240" w:lineRule="auto"/>
        <w:jc w:val="both"/>
        <w:rPr>
          <w:rFonts w:ascii="Arial" w:hAnsi="Arial" w:cs="Arial"/>
          <w:sz w:val="16"/>
          <w:szCs w:val="16"/>
        </w:rPr>
      </w:pPr>
      <w:r w:rsidRPr="00B336F1">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12FE4" w:rsidRPr="00B336F1" w:rsidRDefault="00A94948" w:rsidP="00B336F1">
      <w:pPr>
        <w:pStyle w:val="a4"/>
        <w:numPr>
          <w:ilvl w:val="0"/>
          <w:numId w:val="21"/>
        </w:numPr>
        <w:suppressAutoHyphens/>
        <w:spacing w:after="0" w:line="240" w:lineRule="auto"/>
        <w:jc w:val="both"/>
        <w:rPr>
          <w:rFonts w:ascii="Arial" w:hAnsi="Arial" w:cs="Arial"/>
          <w:sz w:val="16"/>
          <w:szCs w:val="16"/>
        </w:rPr>
      </w:pPr>
      <w:r w:rsidRPr="00B336F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C0398" w:rsidRPr="00B336F1" w:rsidRDefault="00DC0398" w:rsidP="00B336F1">
      <w:pPr>
        <w:pStyle w:val="a4"/>
        <w:suppressAutoHyphens/>
        <w:spacing w:after="0" w:line="240" w:lineRule="auto"/>
        <w:ind w:left="360"/>
        <w:jc w:val="center"/>
        <w:rPr>
          <w:rFonts w:ascii="Arial" w:hAnsi="Arial" w:cs="Arial"/>
          <w:sz w:val="16"/>
          <w:szCs w:val="16"/>
        </w:rPr>
      </w:pPr>
      <w:r w:rsidRPr="00B336F1">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B336F1">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001A5191" w:rsidRPr="00B336F1">
        <w:rPr>
          <w:rFonts w:ascii="Arial" w:hAnsi="Arial" w:cs="Arial"/>
          <w:noProof/>
          <w:sz w:val="16"/>
          <w:szCs w:val="16"/>
        </w:rPr>
        <w:drawing>
          <wp:inline distT="0" distB="0" distL="0" distR="0">
            <wp:extent cx="245110" cy="2451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4577" cy="244577"/>
                    </a:xfrm>
                    <a:prstGeom prst="rect">
                      <a:avLst/>
                    </a:prstGeom>
                    <a:noFill/>
                    <a:ln w="9525">
                      <a:noFill/>
                      <a:miter lim="800000"/>
                      <a:headEnd/>
                      <a:tailEnd/>
                    </a:ln>
                  </pic:spPr>
                </pic:pic>
              </a:graphicData>
            </a:graphic>
          </wp:inline>
        </w:drawing>
      </w:r>
    </w:p>
    <w:p w:rsidR="00412FE4" w:rsidRPr="00B336F1" w:rsidRDefault="00412FE4" w:rsidP="00B336F1">
      <w:pPr>
        <w:pStyle w:val="a4"/>
        <w:suppressAutoHyphens/>
        <w:spacing w:after="0" w:line="240" w:lineRule="auto"/>
        <w:ind w:left="0"/>
        <w:contextualSpacing w:val="0"/>
        <w:jc w:val="both"/>
        <w:rPr>
          <w:rFonts w:ascii="Arial" w:hAnsi="Arial" w:cs="Arial"/>
          <w:sz w:val="16"/>
          <w:szCs w:val="16"/>
        </w:rPr>
      </w:pPr>
    </w:p>
    <w:sectPr w:rsidR="00412FE4" w:rsidRPr="00B336F1" w:rsidSect="00B336F1">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8CB1649"/>
    <w:multiLevelType w:val="multilevel"/>
    <w:tmpl w:val="6EFC2FBA"/>
    <w:lvl w:ilvl="0">
      <w:start w:val="11"/>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295270"/>
    <w:multiLevelType w:val="hybridMultilevel"/>
    <w:tmpl w:val="4F4EDCF4"/>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4CC65A4"/>
    <w:multiLevelType w:val="hybridMultilevel"/>
    <w:tmpl w:val="213C507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17C9E"/>
    <w:multiLevelType w:val="hybridMultilevel"/>
    <w:tmpl w:val="03F07BB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D1B4BD2"/>
    <w:multiLevelType w:val="hybridMultilevel"/>
    <w:tmpl w:val="18C45E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7"/>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
    <w:abstractNumId w:val="18"/>
  </w:num>
  <w:num w:numId="3">
    <w:abstractNumId w:val="13"/>
  </w:num>
  <w:num w:numId="4">
    <w:abstractNumId w:val="16"/>
  </w:num>
  <w:num w:numId="5">
    <w:abstractNumId w:val="12"/>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4"/>
  </w:num>
  <w:num w:numId="14">
    <w:abstractNumId w:val="9"/>
  </w:num>
  <w:num w:numId="15">
    <w:abstractNumId w:val="4"/>
  </w:num>
  <w:num w:numId="16">
    <w:abstractNumId w:val="4"/>
  </w:num>
  <w:num w:numId="17">
    <w:abstractNumId w:val="6"/>
  </w:num>
  <w:num w:numId="18">
    <w:abstractNumId w:val="15"/>
  </w:num>
  <w:num w:numId="19">
    <w:abstractNumId w:val="19"/>
  </w:num>
  <w:num w:numId="20">
    <w:abstractNumId w:val="11"/>
  </w:num>
  <w:num w:numId="21">
    <w:abstractNumId w:val="8"/>
  </w:num>
  <w:num w:numId="22">
    <w:abstractNumId w:val="17"/>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05BBA"/>
    <w:rsid w:val="00022202"/>
    <w:rsid w:val="000240EF"/>
    <w:rsid w:val="00033852"/>
    <w:rsid w:val="00033F56"/>
    <w:rsid w:val="00035BE2"/>
    <w:rsid w:val="000576ED"/>
    <w:rsid w:val="00063649"/>
    <w:rsid w:val="00072C54"/>
    <w:rsid w:val="00097FF5"/>
    <w:rsid w:val="000C7B30"/>
    <w:rsid w:val="000D0713"/>
    <w:rsid w:val="000D546E"/>
    <w:rsid w:val="000E04B2"/>
    <w:rsid w:val="000F39D1"/>
    <w:rsid w:val="00101E1B"/>
    <w:rsid w:val="00111357"/>
    <w:rsid w:val="00113BE8"/>
    <w:rsid w:val="001269BB"/>
    <w:rsid w:val="001512FA"/>
    <w:rsid w:val="001601E4"/>
    <w:rsid w:val="00165684"/>
    <w:rsid w:val="001727DB"/>
    <w:rsid w:val="00174DBC"/>
    <w:rsid w:val="00176303"/>
    <w:rsid w:val="00186F9D"/>
    <w:rsid w:val="001A0330"/>
    <w:rsid w:val="001A43DB"/>
    <w:rsid w:val="001A5191"/>
    <w:rsid w:val="001B76C7"/>
    <w:rsid w:val="001C5CE1"/>
    <w:rsid w:val="001D1268"/>
    <w:rsid w:val="001D7802"/>
    <w:rsid w:val="001F023B"/>
    <w:rsid w:val="001F45E4"/>
    <w:rsid w:val="001F64B7"/>
    <w:rsid w:val="001F6C2F"/>
    <w:rsid w:val="002003B8"/>
    <w:rsid w:val="00200E63"/>
    <w:rsid w:val="0020232F"/>
    <w:rsid w:val="002123CC"/>
    <w:rsid w:val="00282651"/>
    <w:rsid w:val="002831FA"/>
    <w:rsid w:val="002B5790"/>
    <w:rsid w:val="002C0AD3"/>
    <w:rsid w:val="002F3298"/>
    <w:rsid w:val="002F51EF"/>
    <w:rsid w:val="00305B4F"/>
    <w:rsid w:val="00316497"/>
    <w:rsid w:val="0033594F"/>
    <w:rsid w:val="003601E7"/>
    <w:rsid w:val="00384F9A"/>
    <w:rsid w:val="003A4502"/>
    <w:rsid w:val="003B4935"/>
    <w:rsid w:val="003D644A"/>
    <w:rsid w:val="003E3D78"/>
    <w:rsid w:val="004037ED"/>
    <w:rsid w:val="00412FE4"/>
    <w:rsid w:val="004151C1"/>
    <w:rsid w:val="00420C0E"/>
    <w:rsid w:val="00422059"/>
    <w:rsid w:val="00426FFA"/>
    <w:rsid w:val="00427179"/>
    <w:rsid w:val="0043265F"/>
    <w:rsid w:val="00440742"/>
    <w:rsid w:val="004508D6"/>
    <w:rsid w:val="004862CF"/>
    <w:rsid w:val="00492AB3"/>
    <w:rsid w:val="004A0FA0"/>
    <w:rsid w:val="004C2182"/>
    <w:rsid w:val="004D43A1"/>
    <w:rsid w:val="004D659A"/>
    <w:rsid w:val="004E4037"/>
    <w:rsid w:val="004F6F2C"/>
    <w:rsid w:val="0050242D"/>
    <w:rsid w:val="005274F9"/>
    <w:rsid w:val="00566CE9"/>
    <w:rsid w:val="00587F60"/>
    <w:rsid w:val="005E2A12"/>
    <w:rsid w:val="005F41EB"/>
    <w:rsid w:val="006141A2"/>
    <w:rsid w:val="006141FB"/>
    <w:rsid w:val="0063073A"/>
    <w:rsid w:val="0069156C"/>
    <w:rsid w:val="00692214"/>
    <w:rsid w:val="006C1FB0"/>
    <w:rsid w:val="006D30B1"/>
    <w:rsid w:val="006D58BB"/>
    <w:rsid w:val="006E30D2"/>
    <w:rsid w:val="006F2AC2"/>
    <w:rsid w:val="00727B63"/>
    <w:rsid w:val="00737E3A"/>
    <w:rsid w:val="0074059E"/>
    <w:rsid w:val="00743516"/>
    <w:rsid w:val="00745C23"/>
    <w:rsid w:val="00762B08"/>
    <w:rsid w:val="00767B90"/>
    <w:rsid w:val="007A1859"/>
    <w:rsid w:val="007B6B31"/>
    <w:rsid w:val="007E6029"/>
    <w:rsid w:val="007F1F2E"/>
    <w:rsid w:val="00813CC2"/>
    <w:rsid w:val="00815514"/>
    <w:rsid w:val="00817205"/>
    <w:rsid w:val="00851119"/>
    <w:rsid w:val="00857C5E"/>
    <w:rsid w:val="00890470"/>
    <w:rsid w:val="00892DCB"/>
    <w:rsid w:val="008A7806"/>
    <w:rsid w:val="008B3474"/>
    <w:rsid w:val="008D1DEC"/>
    <w:rsid w:val="008D4824"/>
    <w:rsid w:val="008E529C"/>
    <w:rsid w:val="008E7413"/>
    <w:rsid w:val="008F6D9B"/>
    <w:rsid w:val="00913892"/>
    <w:rsid w:val="00927CD8"/>
    <w:rsid w:val="00933699"/>
    <w:rsid w:val="00951F0A"/>
    <w:rsid w:val="009708E9"/>
    <w:rsid w:val="00974AC2"/>
    <w:rsid w:val="0097553A"/>
    <w:rsid w:val="009C13B5"/>
    <w:rsid w:val="009C27FA"/>
    <w:rsid w:val="009F3CE0"/>
    <w:rsid w:val="00A04606"/>
    <w:rsid w:val="00A23169"/>
    <w:rsid w:val="00A5096E"/>
    <w:rsid w:val="00A51B81"/>
    <w:rsid w:val="00A51D57"/>
    <w:rsid w:val="00A87CE0"/>
    <w:rsid w:val="00A94948"/>
    <w:rsid w:val="00AA5B8A"/>
    <w:rsid w:val="00AC7488"/>
    <w:rsid w:val="00AD57BA"/>
    <w:rsid w:val="00AF1F15"/>
    <w:rsid w:val="00B0758B"/>
    <w:rsid w:val="00B07CA5"/>
    <w:rsid w:val="00B142E0"/>
    <w:rsid w:val="00B15B76"/>
    <w:rsid w:val="00B336F1"/>
    <w:rsid w:val="00B42911"/>
    <w:rsid w:val="00B73F41"/>
    <w:rsid w:val="00BA118D"/>
    <w:rsid w:val="00BC01F5"/>
    <w:rsid w:val="00BC0456"/>
    <w:rsid w:val="00BC1DE9"/>
    <w:rsid w:val="00BC7792"/>
    <w:rsid w:val="00BF16E3"/>
    <w:rsid w:val="00C10A94"/>
    <w:rsid w:val="00C30DB0"/>
    <w:rsid w:val="00C55361"/>
    <w:rsid w:val="00C55C38"/>
    <w:rsid w:val="00C76CD4"/>
    <w:rsid w:val="00C814BF"/>
    <w:rsid w:val="00C85FA1"/>
    <w:rsid w:val="00CA3738"/>
    <w:rsid w:val="00CB1AFB"/>
    <w:rsid w:val="00CB2FE2"/>
    <w:rsid w:val="00D45BD1"/>
    <w:rsid w:val="00D86D6B"/>
    <w:rsid w:val="00D9067B"/>
    <w:rsid w:val="00DA6F0A"/>
    <w:rsid w:val="00DB3C3C"/>
    <w:rsid w:val="00DC0398"/>
    <w:rsid w:val="00DC09F9"/>
    <w:rsid w:val="00DC5049"/>
    <w:rsid w:val="00DD79D4"/>
    <w:rsid w:val="00DE0F92"/>
    <w:rsid w:val="00E14C36"/>
    <w:rsid w:val="00E17E2D"/>
    <w:rsid w:val="00E61DA6"/>
    <w:rsid w:val="00E663D7"/>
    <w:rsid w:val="00E754EC"/>
    <w:rsid w:val="00E80407"/>
    <w:rsid w:val="00E96492"/>
    <w:rsid w:val="00EB1914"/>
    <w:rsid w:val="00ED20E7"/>
    <w:rsid w:val="00EF4319"/>
    <w:rsid w:val="00F0468C"/>
    <w:rsid w:val="00F062AB"/>
    <w:rsid w:val="00F27359"/>
    <w:rsid w:val="00F57022"/>
    <w:rsid w:val="00F71412"/>
    <w:rsid w:val="00F73101"/>
    <w:rsid w:val="00F83D53"/>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CC23"/>
  <w15:docId w15:val="{97DF0687-22DB-49FB-A37A-D0D74BDA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uiPriority w:val="99"/>
    <w:semiHidden/>
    <w:unhideWhenUsed/>
    <w:rsid w:val="00E75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440">
      <w:bodyDiv w:val="1"/>
      <w:marLeft w:val="0"/>
      <w:marRight w:val="0"/>
      <w:marTop w:val="0"/>
      <w:marBottom w:val="0"/>
      <w:divBdr>
        <w:top w:val="none" w:sz="0" w:space="0" w:color="auto"/>
        <w:left w:val="none" w:sz="0" w:space="0" w:color="auto"/>
        <w:bottom w:val="none" w:sz="0" w:space="0" w:color="auto"/>
        <w:right w:val="none" w:sz="0" w:space="0" w:color="auto"/>
      </w:divBdr>
    </w:div>
    <w:div w:id="1651445821">
      <w:bodyDiv w:val="1"/>
      <w:marLeft w:val="0"/>
      <w:marRight w:val="0"/>
      <w:marTop w:val="0"/>
      <w:marBottom w:val="0"/>
      <w:divBdr>
        <w:top w:val="none" w:sz="0" w:space="0" w:color="auto"/>
        <w:left w:val="none" w:sz="0" w:space="0" w:color="auto"/>
        <w:bottom w:val="none" w:sz="0" w:space="0" w:color="auto"/>
        <w:right w:val="none" w:sz="0" w:space="0" w:color="auto"/>
      </w:divBdr>
    </w:div>
    <w:div w:id="17690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er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902</Words>
  <Characters>6408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5</cp:revision>
  <cp:lastPrinted>2010-11-26T12:13:00Z</cp:lastPrinted>
  <dcterms:created xsi:type="dcterms:W3CDTF">2018-07-13T08:01:00Z</dcterms:created>
  <dcterms:modified xsi:type="dcterms:W3CDTF">2020-04-24T15:01:00Z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